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071" w:rsidRPr="001C6071" w:rsidRDefault="001C6071" w:rsidP="001C6071">
      <w:pPr>
        <w:tabs>
          <w:tab w:val="left" w:pos="709"/>
        </w:tabs>
        <w:suppressAutoHyphens/>
        <w:spacing w:after="0" w:line="100" w:lineRule="atLeast"/>
        <w:jc w:val="center"/>
        <w:rPr>
          <w:rFonts w:ascii="Times New Roman" w:eastAsia="SimSun" w:hAnsi="Times New Roman" w:cs="Times New Roman"/>
          <w:sz w:val="20"/>
          <w:szCs w:val="20"/>
          <w:lang w:eastAsia="ru-RU"/>
        </w:rPr>
      </w:pPr>
      <w:proofErr w:type="spellStart"/>
      <w:r w:rsidRPr="001C6071">
        <w:rPr>
          <w:rFonts w:ascii="Times New Roman" w:eastAsia="Times New Roman" w:hAnsi="Times New Roman" w:cs="Times New Roman"/>
          <w:sz w:val="27"/>
          <w:szCs w:val="27"/>
          <w:lang w:eastAsia="ru-RU"/>
        </w:rPr>
        <w:t>cл</w:t>
      </w:r>
      <w:proofErr w:type="gramStart"/>
      <w:r w:rsidRPr="001C6071">
        <w:rPr>
          <w:rFonts w:ascii="Times New Roman" w:eastAsia="Times New Roman" w:hAnsi="Times New Roman" w:cs="Times New Roman"/>
          <w:sz w:val="27"/>
          <w:szCs w:val="27"/>
          <w:lang w:eastAsia="ru-RU"/>
        </w:rPr>
        <w:t>.К</w:t>
      </w:r>
      <w:proofErr w:type="gramEnd"/>
      <w:r w:rsidRPr="001C6071">
        <w:rPr>
          <w:rFonts w:ascii="Times New Roman" w:eastAsia="Times New Roman" w:hAnsi="Times New Roman" w:cs="Times New Roman"/>
          <w:sz w:val="27"/>
          <w:szCs w:val="27"/>
          <w:lang w:eastAsia="ru-RU"/>
        </w:rPr>
        <w:t>ашарыКашарского</w:t>
      </w:r>
      <w:proofErr w:type="spellEnd"/>
      <w:r w:rsidRPr="001C6071">
        <w:rPr>
          <w:rFonts w:ascii="Times New Roman" w:eastAsia="Times New Roman" w:hAnsi="Times New Roman" w:cs="Times New Roman"/>
          <w:sz w:val="27"/>
          <w:szCs w:val="27"/>
          <w:lang w:eastAsia="ru-RU"/>
        </w:rPr>
        <w:t xml:space="preserve"> района Ростовской области</w:t>
      </w:r>
    </w:p>
    <w:p w:rsidR="001C6071" w:rsidRPr="001C6071" w:rsidRDefault="001C6071" w:rsidP="001C6071">
      <w:pPr>
        <w:tabs>
          <w:tab w:val="left" w:pos="709"/>
        </w:tabs>
        <w:suppressAutoHyphens/>
        <w:spacing w:after="0" w:line="100" w:lineRule="atLeast"/>
        <w:jc w:val="center"/>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муниципальное бюджетное общеобразовательное учреждение</w:t>
      </w:r>
    </w:p>
    <w:p w:rsidR="001C6071" w:rsidRPr="001C6071" w:rsidRDefault="001C6071" w:rsidP="001C6071">
      <w:pPr>
        <w:tabs>
          <w:tab w:val="left" w:pos="709"/>
        </w:tabs>
        <w:suppressAutoHyphens/>
        <w:spacing w:after="0" w:line="100" w:lineRule="atLeast"/>
        <w:jc w:val="center"/>
        <w:rPr>
          <w:rFonts w:ascii="Times New Roman" w:eastAsia="SimSun" w:hAnsi="Times New Roman" w:cs="Times New Roman"/>
          <w:sz w:val="20"/>
          <w:szCs w:val="20"/>
          <w:lang w:eastAsia="ru-RU"/>
        </w:rPr>
      </w:pPr>
      <w:proofErr w:type="spellStart"/>
      <w:r w:rsidRPr="001C6071">
        <w:rPr>
          <w:rFonts w:ascii="Times New Roman" w:eastAsia="Times New Roman" w:hAnsi="Times New Roman" w:cs="Times New Roman"/>
          <w:color w:val="000000"/>
          <w:sz w:val="27"/>
          <w:szCs w:val="27"/>
          <w:lang w:eastAsia="ru-RU"/>
        </w:rPr>
        <w:t>Кашарская</w:t>
      </w:r>
      <w:proofErr w:type="spellEnd"/>
      <w:r w:rsidRPr="001C6071">
        <w:rPr>
          <w:rFonts w:ascii="Times New Roman" w:eastAsia="Times New Roman" w:hAnsi="Times New Roman" w:cs="Times New Roman"/>
          <w:color w:val="000000"/>
          <w:sz w:val="27"/>
          <w:szCs w:val="27"/>
          <w:lang w:eastAsia="ru-RU"/>
        </w:rPr>
        <w:t xml:space="preserve"> средняя общеобразовательная школа</w:t>
      </w:r>
    </w:p>
    <w:p w:rsidR="001C6071" w:rsidRPr="001C6071" w:rsidRDefault="001C6071" w:rsidP="001C6071">
      <w:pPr>
        <w:tabs>
          <w:tab w:val="left" w:pos="709"/>
        </w:tabs>
        <w:suppressAutoHyphens/>
        <w:spacing w:after="0" w:line="100" w:lineRule="atLeast"/>
        <w:jc w:val="center"/>
        <w:rPr>
          <w:rFonts w:ascii="Times New Roman" w:eastAsia="SimSun" w:hAnsi="Times New Roman" w:cs="Times New Roman"/>
          <w:sz w:val="20"/>
          <w:szCs w:val="20"/>
          <w:lang w:eastAsia="ru-RU"/>
        </w:rPr>
      </w:pPr>
    </w:p>
    <w:p w:rsidR="001C6071" w:rsidRPr="001C6071" w:rsidRDefault="001C6071" w:rsidP="001C6071">
      <w:pPr>
        <w:tabs>
          <w:tab w:val="left" w:pos="709"/>
        </w:tabs>
        <w:suppressAutoHyphens/>
        <w:spacing w:after="0" w:line="100" w:lineRule="atLeast"/>
        <w:rPr>
          <w:rFonts w:ascii="Times New Roman" w:eastAsia="SimSun" w:hAnsi="Times New Roman" w:cs="Times New Roman"/>
          <w:sz w:val="20"/>
          <w:szCs w:val="20"/>
          <w:lang w:eastAsia="ru-RU"/>
        </w:rPr>
      </w:pPr>
    </w:p>
    <w:p w:rsidR="001C6071" w:rsidRPr="001C6071" w:rsidRDefault="001C6071" w:rsidP="001C6071">
      <w:pPr>
        <w:tabs>
          <w:tab w:val="left" w:pos="709"/>
        </w:tabs>
        <w:suppressAutoHyphens/>
        <w:spacing w:after="0" w:line="100" w:lineRule="atLeast"/>
        <w:rPr>
          <w:rFonts w:ascii="Times New Roman" w:eastAsia="SimSun" w:hAnsi="Times New Roman" w:cs="Times New Roman"/>
          <w:sz w:val="20"/>
          <w:szCs w:val="20"/>
          <w:lang w:eastAsia="ru-RU"/>
        </w:rPr>
      </w:pPr>
      <w:r>
        <w:rPr>
          <w:rFonts w:ascii="Times New Roman" w:eastAsia="SimSun" w:hAnsi="Times New Roman" w:cs="Times New Roman"/>
          <w:sz w:val="20"/>
          <w:szCs w:val="20"/>
          <w:lang w:eastAsia="ru-RU"/>
        </w:rPr>
        <w:t xml:space="preserve">  </w:t>
      </w:r>
    </w:p>
    <w:p w:rsidR="001C6071" w:rsidRPr="001C6071" w:rsidRDefault="001C6071" w:rsidP="001C6071">
      <w:pPr>
        <w:tabs>
          <w:tab w:val="left" w:pos="709"/>
        </w:tabs>
        <w:suppressAutoHyphens/>
        <w:spacing w:after="0" w:line="100" w:lineRule="atLeast"/>
        <w:rPr>
          <w:rFonts w:ascii="Times New Roman" w:eastAsia="SimSun" w:hAnsi="Times New Roman" w:cs="Times New Roman"/>
          <w:sz w:val="20"/>
          <w:szCs w:val="20"/>
          <w:lang w:eastAsia="ru-RU"/>
        </w:rPr>
      </w:pPr>
    </w:p>
    <w:p w:rsidR="001C6071" w:rsidRPr="001C6071" w:rsidRDefault="001C6071" w:rsidP="001C6071">
      <w:pPr>
        <w:tabs>
          <w:tab w:val="left" w:pos="709"/>
        </w:tabs>
        <w:suppressAutoHyphens/>
        <w:spacing w:after="0" w:line="100" w:lineRule="atLeast"/>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 xml:space="preserve">                                                                                                            «Утверждаю» </w:t>
      </w:r>
    </w:p>
    <w:p w:rsidR="001C6071" w:rsidRPr="001C6071" w:rsidRDefault="001C6071" w:rsidP="001C6071">
      <w:pPr>
        <w:tabs>
          <w:tab w:val="left" w:pos="709"/>
        </w:tabs>
        <w:suppressAutoHyphens/>
        <w:spacing w:after="0" w:line="100" w:lineRule="atLeast"/>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p>
    <w:p w:rsidR="001C6071" w:rsidRPr="001C6071" w:rsidRDefault="001C6071" w:rsidP="001C6071">
      <w:pPr>
        <w:tabs>
          <w:tab w:val="left" w:pos="709"/>
        </w:tabs>
        <w:suppressAutoHyphens/>
        <w:spacing w:before="28" w:after="28" w:line="100" w:lineRule="atLeast"/>
        <w:ind w:left="720"/>
        <w:jc w:val="center"/>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 xml:space="preserve">                       </w:t>
      </w:r>
      <w:r w:rsidR="006F6ADD">
        <w:rPr>
          <w:rFonts w:ascii="Times New Roman" w:eastAsia="Times New Roman" w:hAnsi="Times New Roman" w:cs="Times New Roman"/>
          <w:color w:val="000000"/>
          <w:sz w:val="27"/>
          <w:szCs w:val="27"/>
          <w:lang w:eastAsia="ru-RU"/>
        </w:rPr>
        <w:t xml:space="preserve">                                             </w:t>
      </w:r>
      <w:r w:rsidRPr="001C6071">
        <w:rPr>
          <w:rFonts w:ascii="Times New Roman" w:eastAsia="Times New Roman" w:hAnsi="Times New Roman" w:cs="Times New Roman"/>
          <w:color w:val="000000"/>
          <w:sz w:val="27"/>
          <w:szCs w:val="27"/>
          <w:lang w:eastAsia="ru-RU"/>
        </w:rPr>
        <w:t xml:space="preserve">Директор МБОУ </w:t>
      </w:r>
      <w:proofErr w:type="spellStart"/>
      <w:r w:rsidRPr="001C6071">
        <w:rPr>
          <w:rFonts w:ascii="Times New Roman" w:eastAsia="Times New Roman" w:hAnsi="Times New Roman" w:cs="Times New Roman"/>
          <w:color w:val="000000"/>
          <w:sz w:val="27"/>
          <w:szCs w:val="27"/>
          <w:lang w:eastAsia="ru-RU"/>
        </w:rPr>
        <w:t>Кашарской</w:t>
      </w:r>
      <w:proofErr w:type="spellEnd"/>
      <w:r w:rsidRPr="001C6071">
        <w:rPr>
          <w:rFonts w:ascii="Times New Roman" w:eastAsia="Times New Roman" w:hAnsi="Times New Roman" w:cs="Times New Roman"/>
          <w:color w:val="000000"/>
          <w:sz w:val="27"/>
          <w:szCs w:val="27"/>
          <w:lang w:eastAsia="ru-RU"/>
        </w:rPr>
        <w:t xml:space="preserve"> СОШ</w:t>
      </w:r>
    </w:p>
    <w:p w:rsidR="001C6071" w:rsidRPr="001C6071" w:rsidRDefault="001C6071" w:rsidP="001C6071">
      <w:pPr>
        <w:tabs>
          <w:tab w:val="left" w:pos="709"/>
        </w:tabs>
        <w:suppressAutoHyphens/>
        <w:spacing w:before="28" w:after="28" w:line="100" w:lineRule="atLeast"/>
        <w:ind w:left="720"/>
        <w:jc w:val="center"/>
        <w:rPr>
          <w:rFonts w:ascii="Times New Roman" w:eastAsia="Times New Roman" w:hAnsi="Times New Roman" w:cs="Times New Roman"/>
          <w:color w:val="000000"/>
          <w:sz w:val="27"/>
          <w:szCs w:val="27"/>
          <w:lang w:eastAsia="ru-RU"/>
        </w:rPr>
      </w:pPr>
      <w:r w:rsidRPr="001C6071">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  </w:t>
      </w:r>
    </w:p>
    <w:p w:rsidR="001C6071" w:rsidRPr="001C6071" w:rsidRDefault="006F6ADD" w:rsidP="001C6071">
      <w:pPr>
        <w:tabs>
          <w:tab w:val="left" w:pos="709"/>
        </w:tabs>
        <w:suppressAutoHyphens/>
        <w:spacing w:before="28" w:after="28" w:line="100" w:lineRule="atLeast"/>
        <w:ind w:left="720"/>
        <w:rPr>
          <w:rFonts w:ascii="Times New Roman" w:eastAsia="SimSun" w:hAnsi="Times New Roman" w:cs="Times New Roman"/>
          <w:sz w:val="20"/>
          <w:szCs w:val="20"/>
          <w:lang w:eastAsia="ru-RU"/>
        </w:rPr>
      </w:pPr>
      <w:r>
        <w:rPr>
          <w:rFonts w:ascii="Times New Roman" w:eastAsia="Times New Roman" w:hAnsi="Times New Roman" w:cs="Times New Roman"/>
          <w:color w:val="000000"/>
          <w:sz w:val="27"/>
          <w:szCs w:val="27"/>
          <w:lang w:eastAsia="ru-RU"/>
        </w:rPr>
        <w:t xml:space="preserve">                                                                        </w:t>
      </w:r>
      <w:r w:rsidR="001C6071" w:rsidRPr="001C6071">
        <w:rPr>
          <w:rFonts w:ascii="Times New Roman" w:eastAsia="Times New Roman" w:hAnsi="Times New Roman" w:cs="Times New Roman"/>
          <w:color w:val="000000"/>
          <w:sz w:val="27"/>
          <w:szCs w:val="27"/>
          <w:lang w:eastAsia="ru-RU"/>
        </w:rPr>
        <w:t>Приказ  от 31августа 2021года№55</w:t>
      </w:r>
    </w:p>
    <w:p w:rsidR="001C6071" w:rsidRPr="001C6071" w:rsidRDefault="001C6071" w:rsidP="001C6071">
      <w:pPr>
        <w:tabs>
          <w:tab w:val="left" w:pos="709"/>
        </w:tabs>
        <w:suppressAutoHyphens/>
        <w:spacing w:before="28" w:after="28" w:line="100" w:lineRule="atLeast"/>
        <w:ind w:left="720"/>
        <w:jc w:val="center"/>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 xml:space="preserve">                                                                                                                                                 </w:t>
      </w:r>
      <w:r w:rsidR="006F6ADD">
        <w:rPr>
          <w:rFonts w:ascii="Times New Roman" w:eastAsia="Times New Roman" w:hAnsi="Times New Roman" w:cs="Times New Roman"/>
          <w:color w:val="000000"/>
          <w:sz w:val="27"/>
          <w:szCs w:val="27"/>
          <w:lang w:eastAsia="ru-RU"/>
        </w:rPr>
        <w:t xml:space="preserve">                                 </w:t>
      </w:r>
    </w:p>
    <w:p w:rsidR="001C6071" w:rsidRPr="001C6071" w:rsidRDefault="006F6ADD" w:rsidP="001C6071">
      <w:pPr>
        <w:tabs>
          <w:tab w:val="left" w:pos="709"/>
        </w:tabs>
        <w:suppressAutoHyphens/>
        <w:spacing w:before="28" w:after="28" w:line="100" w:lineRule="atLeast"/>
        <w:ind w:left="720"/>
        <w:jc w:val="center"/>
        <w:rPr>
          <w:rFonts w:ascii="Times New Roman" w:eastAsia="SimSun" w:hAnsi="Times New Roman" w:cs="Times New Roman"/>
          <w:sz w:val="20"/>
          <w:szCs w:val="20"/>
          <w:lang w:eastAsia="ru-RU"/>
        </w:rPr>
      </w:pPr>
      <w:r>
        <w:rPr>
          <w:rFonts w:ascii="Times New Roman" w:eastAsia="Times New Roman" w:hAnsi="Times New Roman" w:cs="Times New Roman"/>
          <w:color w:val="000000"/>
          <w:sz w:val="27"/>
          <w:szCs w:val="27"/>
          <w:lang w:eastAsia="ru-RU"/>
        </w:rPr>
        <w:t xml:space="preserve">                                                         </w:t>
      </w:r>
      <w:r w:rsidRPr="001C6071">
        <w:rPr>
          <w:rFonts w:ascii="Times New Roman" w:eastAsia="Times New Roman" w:hAnsi="Times New Roman" w:cs="Times New Roman"/>
          <w:color w:val="000000"/>
          <w:sz w:val="27"/>
          <w:szCs w:val="27"/>
          <w:lang w:eastAsia="ru-RU"/>
        </w:rPr>
        <w:t xml:space="preserve">_________________ </w:t>
      </w:r>
      <w:proofErr w:type="spellStart"/>
      <w:r w:rsidRPr="001C6071">
        <w:rPr>
          <w:rFonts w:ascii="Times New Roman" w:eastAsia="Times New Roman" w:hAnsi="Times New Roman" w:cs="Times New Roman"/>
          <w:color w:val="000000"/>
          <w:sz w:val="27"/>
          <w:szCs w:val="27"/>
          <w:lang w:eastAsia="ru-RU"/>
        </w:rPr>
        <w:t>Д.И.Губарев</w:t>
      </w:r>
      <w:proofErr w:type="spellEnd"/>
      <w:r>
        <w:rPr>
          <w:rFonts w:ascii="Times New Roman" w:eastAsia="Times New Roman" w:hAnsi="Times New Roman" w:cs="Times New Roman"/>
          <w:color w:val="000000"/>
          <w:sz w:val="27"/>
          <w:szCs w:val="27"/>
          <w:lang w:eastAsia="ru-RU"/>
        </w:rPr>
        <w:t xml:space="preserve"> </w:t>
      </w:r>
    </w:p>
    <w:p w:rsidR="001C6071" w:rsidRPr="001C6071" w:rsidRDefault="001C6071" w:rsidP="001C6071">
      <w:pPr>
        <w:tabs>
          <w:tab w:val="left" w:pos="709"/>
        </w:tabs>
        <w:suppressAutoHyphens/>
        <w:spacing w:before="28" w:after="28" w:line="100" w:lineRule="atLeast"/>
        <w:rPr>
          <w:rFonts w:ascii="Times New Roman" w:eastAsia="SimSun" w:hAnsi="Times New Roman" w:cs="Times New Roman"/>
          <w:sz w:val="20"/>
          <w:szCs w:val="20"/>
          <w:lang w:eastAsia="ru-RU"/>
        </w:rPr>
      </w:pPr>
    </w:p>
    <w:p w:rsidR="001C6071" w:rsidRPr="001C6071" w:rsidRDefault="001C6071" w:rsidP="001C6071">
      <w:pPr>
        <w:tabs>
          <w:tab w:val="left" w:pos="709"/>
        </w:tabs>
        <w:suppressAutoHyphens/>
        <w:spacing w:before="28" w:after="28" w:line="100" w:lineRule="atLeast"/>
        <w:ind w:left="720"/>
        <w:jc w:val="center"/>
        <w:rPr>
          <w:rFonts w:ascii="Times New Roman" w:eastAsia="SimSun" w:hAnsi="Times New Roman" w:cs="Times New Roman"/>
          <w:sz w:val="20"/>
          <w:szCs w:val="20"/>
          <w:lang w:eastAsia="ru-RU"/>
        </w:rPr>
      </w:pPr>
    </w:p>
    <w:p w:rsidR="001C6071" w:rsidRPr="001C6071" w:rsidRDefault="001C6071" w:rsidP="001C6071">
      <w:pPr>
        <w:tabs>
          <w:tab w:val="left" w:pos="709"/>
        </w:tabs>
        <w:suppressAutoHyphens/>
        <w:spacing w:before="28" w:after="28" w:line="100" w:lineRule="atLeast"/>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 xml:space="preserve">                                                           Рабочая программа </w:t>
      </w:r>
    </w:p>
    <w:p w:rsidR="001C6071" w:rsidRDefault="001C6071" w:rsidP="001C6071">
      <w:pPr>
        <w:tabs>
          <w:tab w:val="left" w:pos="709"/>
        </w:tabs>
        <w:suppressAutoHyphens/>
        <w:spacing w:before="28" w:after="28" w:line="100" w:lineRule="atLeast"/>
        <w:ind w:left="720"/>
        <w:rPr>
          <w:rFonts w:ascii="Times New Roman" w:eastAsia="Times New Roman" w:hAnsi="Times New Roman" w:cs="Times New Roman"/>
          <w:color w:val="000000"/>
          <w:sz w:val="27"/>
          <w:szCs w:val="27"/>
          <w:lang w:eastAsia="ru-RU"/>
        </w:rPr>
      </w:pPr>
      <w:r w:rsidRPr="001C6071">
        <w:rPr>
          <w:rFonts w:ascii="Times New Roman" w:eastAsia="Times New Roman" w:hAnsi="Times New Roman" w:cs="Times New Roman"/>
          <w:color w:val="000000"/>
          <w:sz w:val="27"/>
          <w:szCs w:val="27"/>
          <w:lang w:eastAsia="ru-RU"/>
        </w:rPr>
        <w:t xml:space="preserve">                      </w:t>
      </w:r>
      <w:r w:rsidR="006F6ADD">
        <w:rPr>
          <w:rFonts w:ascii="Times New Roman" w:eastAsia="Times New Roman" w:hAnsi="Times New Roman" w:cs="Times New Roman"/>
          <w:color w:val="000000"/>
          <w:sz w:val="27"/>
          <w:szCs w:val="27"/>
          <w:lang w:eastAsia="ru-RU"/>
        </w:rPr>
        <w:t xml:space="preserve">                 </w:t>
      </w:r>
      <w:r w:rsidRPr="001C6071">
        <w:rPr>
          <w:rFonts w:ascii="Times New Roman" w:eastAsia="Times New Roman" w:hAnsi="Times New Roman" w:cs="Times New Roman"/>
          <w:color w:val="000000"/>
          <w:sz w:val="27"/>
          <w:szCs w:val="27"/>
          <w:lang w:eastAsia="ru-RU"/>
        </w:rPr>
        <w:t xml:space="preserve">По </w:t>
      </w:r>
      <w:r w:rsidR="006F6ADD">
        <w:rPr>
          <w:rFonts w:ascii="Times New Roman" w:eastAsia="Times New Roman" w:hAnsi="Times New Roman" w:cs="Times New Roman"/>
          <w:color w:val="000000"/>
          <w:sz w:val="27"/>
          <w:szCs w:val="27"/>
          <w:lang w:eastAsia="ru-RU"/>
        </w:rPr>
        <w:t xml:space="preserve">внеурочной деятельности </w:t>
      </w:r>
    </w:p>
    <w:p w:rsidR="006F6ADD" w:rsidRPr="001C6071" w:rsidRDefault="006F6ADD" w:rsidP="001C6071">
      <w:pPr>
        <w:tabs>
          <w:tab w:val="left" w:pos="709"/>
        </w:tabs>
        <w:suppressAutoHyphens/>
        <w:spacing w:before="28" w:after="28" w:line="100" w:lineRule="atLeast"/>
        <w:ind w:left="720"/>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xml:space="preserve">                         «Страница летописи родной страны»</w:t>
      </w:r>
    </w:p>
    <w:p w:rsidR="001C6071" w:rsidRPr="001C6071" w:rsidRDefault="001C6071" w:rsidP="001C6071">
      <w:pPr>
        <w:tabs>
          <w:tab w:val="left" w:pos="709"/>
        </w:tabs>
        <w:suppressAutoHyphens/>
        <w:spacing w:before="28" w:after="28" w:line="100" w:lineRule="atLeast"/>
        <w:ind w:left="720"/>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на 2021-2022 учебный год</w:t>
      </w:r>
    </w:p>
    <w:p w:rsidR="001C6071" w:rsidRPr="001C6071" w:rsidRDefault="001C6071" w:rsidP="001C6071">
      <w:pPr>
        <w:tabs>
          <w:tab w:val="left" w:pos="709"/>
        </w:tabs>
        <w:suppressAutoHyphens/>
        <w:spacing w:before="28" w:after="28" w:line="100" w:lineRule="atLeast"/>
        <w:ind w:left="720"/>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Уровень общего образования; основное общее</w:t>
      </w:r>
      <w:r w:rsidR="006F6ADD">
        <w:rPr>
          <w:rFonts w:ascii="Times New Roman" w:eastAsia="Times New Roman" w:hAnsi="Times New Roman" w:cs="Times New Roman"/>
          <w:color w:val="000000"/>
          <w:sz w:val="27"/>
          <w:szCs w:val="27"/>
          <w:lang w:eastAsia="ru-RU"/>
        </w:rPr>
        <w:t xml:space="preserve"> 9 </w:t>
      </w:r>
      <w:r w:rsidRPr="001C6071">
        <w:rPr>
          <w:rFonts w:ascii="Times New Roman" w:eastAsia="Times New Roman" w:hAnsi="Times New Roman" w:cs="Times New Roman"/>
          <w:color w:val="000000"/>
          <w:sz w:val="27"/>
          <w:szCs w:val="27"/>
          <w:lang w:eastAsia="ru-RU"/>
        </w:rPr>
        <w:t>класс</w:t>
      </w:r>
    </w:p>
    <w:p w:rsidR="001C6071" w:rsidRPr="001C6071" w:rsidRDefault="001C6071" w:rsidP="001C6071">
      <w:pPr>
        <w:tabs>
          <w:tab w:val="left" w:pos="709"/>
        </w:tabs>
        <w:suppressAutoHyphens/>
        <w:spacing w:before="28" w:after="28" w:line="100" w:lineRule="atLeast"/>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 xml:space="preserve">           Количество часов </w:t>
      </w:r>
      <w:r w:rsidR="006F6ADD">
        <w:rPr>
          <w:rFonts w:ascii="Times New Roman" w:eastAsia="Times New Roman" w:hAnsi="Times New Roman" w:cs="Times New Roman"/>
          <w:color w:val="000000"/>
          <w:sz w:val="27"/>
          <w:szCs w:val="27"/>
          <w:lang w:eastAsia="ru-RU"/>
        </w:rPr>
        <w:t>9 б -31 час</w:t>
      </w:r>
    </w:p>
    <w:p w:rsidR="001C6071" w:rsidRPr="001C6071" w:rsidRDefault="001C6071" w:rsidP="001C6071">
      <w:pPr>
        <w:tabs>
          <w:tab w:val="left" w:pos="709"/>
        </w:tabs>
        <w:suppressAutoHyphens/>
        <w:spacing w:before="28" w:after="28" w:line="100" w:lineRule="atLeast"/>
        <w:ind w:left="720"/>
        <w:rPr>
          <w:rFonts w:ascii="Times New Roman" w:eastAsia="SimSun" w:hAnsi="Times New Roman" w:cs="Times New Roman"/>
          <w:sz w:val="20"/>
          <w:szCs w:val="20"/>
          <w:lang w:eastAsia="ru-RU"/>
        </w:rPr>
      </w:pPr>
      <w:r w:rsidRPr="001C6071">
        <w:rPr>
          <w:rFonts w:ascii="Times New Roman" w:eastAsia="Times New Roman" w:hAnsi="Times New Roman" w:cs="Times New Roman"/>
          <w:color w:val="000000"/>
          <w:sz w:val="27"/>
          <w:szCs w:val="27"/>
          <w:lang w:eastAsia="ru-RU"/>
        </w:rPr>
        <w:t xml:space="preserve">Учитель </w:t>
      </w:r>
      <w:proofErr w:type="spellStart"/>
      <w:r w:rsidRPr="001C6071">
        <w:rPr>
          <w:rFonts w:ascii="Times New Roman" w:eastAsia="Times New Roman" w:hAnsi="Times New Roman" w:cs="Times New Roman"/>
          <w:color w:val="000000"/>
          <w:sz w:val="27"/>
          <w:szCs w:val="27"/>
          <w:lang w:eastAsia="ru-RU"/>
        </w:rPr>
        <w:t>Саламахина</w:t>
      </w:r>
      <w:proofErr w:type="spellEnd"/>
      <w:r w:rsidRPr="001C6071">
        <w:rPr>
          <w:rFonts w:ascii="Times New Roman" w:eastAsia="Times New Roman" w:hAnsi="Times New Roman" w:cs="Times New Roman"/>
          <w:color w:val="000000"/>
          <w:sz w:val="27"/>
          <w:szCs w:val="27"/>
          <w:lang w:eastAsia="ru-RU"/>
        </w:rPr>
        <w:t xml:space="preserve"> Марина Николаевна</w:t>
      </w:r>
    </w:p>
    <w:p w:rsidR="000C0EB8" w:rsidRPr="000C0EB8" w:rsidRDefault="000C0EB8" w:rsidP="000C0EB8">
      <w:pPr>
        <w:widowControl w:val="0"/>
        <w:autoSpaceDE w:val="0"/>
        <w:autoSpaceDN w:val="0"/>
        <w:adjustRightInd w:val="0"/>
        <w:spacing w:after="0" w:line="240" w:lineRule="auto"/>
        <w:ind w:firstLine="540"/>
        <w:jc w:val="center"/>
        <w:rPr>
          <w:rFonts w:ascii="Times New Roman" w:eastAsia="@Arial Unicode MS" w:hAnsi="Times New Roman" w:cs="Times New Roman"/>
          <w:bCs/>
          <w:color w:val="000000"/>
          <w:sz w:val="24"/>
          <w:szCs w:val="24"/>
          <w:lang w:eastAsia="ru-RU"/>
        </w:rPr>
      </w:pPr>
    </w:p>
    <w:p w:rsidR="000C0EB8" w:rsidRPr="000C0EB8" w:rsidRDefault="000C0EB8" w:rsidP="000C0EB8">
      <w:pPr>
        <w:widowControl w:val="0"/>
        <w:autoSpaceDE w:val="0"/>
        <w:autoSpaceDN w:val="0"/>
        <w:adjustRightInd w:val="0"/>
        <w:spacing w:after="0" w:line="240" w:lineRule="auto"/>
        <w:ind w:firstLine="540"/>
        <w:jc w:val="center"/>
        <w:rPr>
          <w:rFonts w:ascii="Times New Roman" w:eastAsia="@Arial Unicode MS" w:hAnsi="Times New Roman" w:cs="Times New Roman"/>
          <w:bCs/>
          <w:color w:val="000000"/>
          <w:sz w:val="24"/>
          <w:szCs w:val="24"/>
          <w:lang w:eastAsia="ru-RU"/>
        </w:rPr>
      </w:pPr>
    </w:p>
    <w:p w:rsidR="000C0EB8" w:rsidRDefault="000C0EB8" w:rsidP="000C0EB8">
      <w:pPr>
        <w:contextualSpacing/>
        <w:rPr>
          <w:rFonts w:ascii="Times New Roman" w:eastAsia="Times New Roman" w:hAnsi="Times New Roman" w:cs="Times New Roman"/>
          <w:b/>
          <w:sz w:val="28"/>
          <w:szCs w:val="28"/>
          <w:lang w:eastAsia="ru-RU"/>
        </w:rPr>
      </w:pPr>
    </w:p>
    <w:p w:rsidR="000C0EB8" w:rsidRDefault="000C0EB8"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p>
    <w:p w:rsidR="006F6ADD" w:rsidRDefault="006F6ADD" w:rsidP="000C0EB8">
      <w:pPr>
        <w:contextualSpacing/>
        <w:jc w:val="center"/>
        <w:rPr>
          <w:rFonts w:ascii="Times New Roman" w:eastAsia="Times New Roman" w:hAnsi="Times New Roman" w:cs="Times New Roman"/>
          <w:b/>
          <w:sz w:val="28"/>
          <w:szCs w:val="28"/>
          <w:lang w:eastAsia="ru-RU"/>
        </w:rPr>
      </w:pPr>
      <w:bookmarkStart w:id="0" w:name="_GoBack"/>
      <w:bookmarkEnd w:id="0"/>
    </w:p>
    <w:p w:rsidR="004B7D9E" w:rsidRDefault="004B7D9E" w:rsidP="004B7D9E">
      <w:pPr>
        <w:tabs>
          <w:tab w:val="left" w:pos="0"/>
        </w:tabs>
        <w:spacing w:after="0" w:line="0" w:lineRule="atLeast"/>
        <w:rPr>
          <w:rFonts w:ascii="Times New Roman" w:eastAsia="Times New Roman" w:hAnsi="Times New Roman" w:cs="Times New Roman"/>
          <w:b/>
          <w:sz w:val="24"/>
          <w:szCs w:val="24"/>
          <w:lang w:eastAsia="ru-RU"/>
        </w:rPr>
      </w:pPr>
    </w:p>
    <w:p w:rsidR="000C0EB8" w:rsidRPr="000C0EB8" w:rsidRDefault="000C0EB8" w:rsidP="004B7D9E">
      <w:pPr>
        <w:numPr>
          <w:ilvl w:val="0"/>
          <w:numId w:val="1"/>
        </w:numPr>
        <w:tabs>
          <w:tab w:val="left" w:pos="0"/>
        </w:tabs>
        <w:spacing w:after="0" w:line="0" w:lineRule="atLeast"/>
        <w:ind w:left="142" w:firstLine="284"/>
        <w:rPr>
          <w:rFonts w:ascii="Times New Roman" w:eastAsia="Times New Roman" w:hAnsi="Times New Roman" w:cs="Times New Roman"/>
          <w:b/>
          <w:sz w:val="24"/>
          <w:szCs w:val="24"/>
          <w:lang w:eastAsia="ru-RU"/>
        </w:rPr>
      </w:pPr>
      <w:r w:rsidRPr="000C0EB8">
        <w:rPr>
          <w:rFonts w:ascii="Times New Roman" w:eastAsia="Times New Roman" w:hAnsi="Times New Roman" w:cs="Times New Roman"/>
          <w:b/>
          <w:sz w:val="24"/>
          <w:szCs w:val="24"/>
          <w:lang w:eastAsia="ru-RU"/>
        </w:rPr>
        <w:t>РЕЗУЛЬТАТЫ ОСВОЕНИЯ КУРСА ВНЕУРОЧНОЙ ДЕЯТЕЛЬНОСТИ</w:t>
      </w:r>
    </w:p>
    <w:p w:rsidR="000C0EB8" w:rsidRPr="000C0EB8" w:rsidRDefault="000C0EB8" w:rsidP="000C0EB8">
      <w:pPr>
        <w:tabs>
          <w:tab w:val="left" w:pos="0"/>
        </w:tabs>
        <w:spacing w:after="0" w:line="0" w:lineRule="atLeast"/>
        <w:ind w:left="142"/>
        <w:rPr>
          <w:rFonts w:ascii="Times New Roman" w:eastAsia="Times New Roman" w:hAnsi="Times New Roman" w:cs="Times New Roman"/>
          <w:b/>
          <w:sz w:val="24"/>
          <w:szCs w:val="24"/>
          <w:lang w:eastAsia="ru-RU"/>
        </w:rPr>
      </w:pPr>
      <w:r w:rsidRPr="000C0EB8">
        <w:rPr>
          <w:rFonts w:ascii="Times New Roman" w:eastAsia="Times New Roman" w:hAnsi="Times New Roman" w:cs="Times New Roman"/>
          <w:b/>
          <w:sz w:val="24"/>
          <w:szCs w:val="24"/>
          <w:lang w:eastAsia="ru-RU"/>
        </w:rPr>
        <w:t>Личностные результаты:</w:t>
      </w:r>
    </w:p>
    <w:p w:rsidR="000C0EB8" w:rsidRPr="000C0EB8" w:rsidRDefault="000C0EB8" w:rsidP="000C0EB8">
      <w:pPr>
        <w:tabs>
          <w:tab w:val="left" w:pos="0"/>
        </w:tabs>
        <w:spacing w:after="0" w:line="16"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2"/>
        </w:numPr>
        <w:tabs>
          <w:tab w:val="left" w:pos="0"/>
          <w:tab w:val="left" w:pos="1273"/>
        </w:tabs>
        <w:spacing w:after="0" w:line="238" w:lineRule="auto"/>
        <w:ind w:left="142"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0C0EB8" w:rsidRPr="000C0EB8" w:rsidRDefault="000C0EB8" w:rsidP="000C0EB8">
      <w:pPr>
        <w:tabs>
          <w:tab w:val="left" w:pos="0"/>
        </w:tabs>
        <w:spacing w:after="0" w:line="16"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2"/>
        </w:numPr>
        <w:tabs>
          <w:tab w:val="left" w:pos="0"/>
          <w:tab w:val="left" w:pos="1273"/>
        </w:tabs>
        <w:spacing w:after="0" w:line="238"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 xml:space="preserve">формирование ответственного отношения к учению, готовности и </w:t>
      </w:r>
      <w:proofErr w:type="gramStart"/>
      <w:r w:rsidRPr="000C0EB8">
        <w:rPr>
          <w:rFonts w:ascii="Times New Roman" w:eastAsia="Times New Roman" w:hAnsi="Times New Roman" w:cs="Times New Roman"/>
          <w:sz w:val="24"/>
          <w:szCs w:val="24"/>
          <w:lang w:eastAsia="ru-RU"/>
        </w:rPr>
        <w:t>способности</w:t>
      </w:r>
      <w:proofErr w:type="gramEnd"/>
      <w:r w:rsidRPr="000C0EB8">
        <w:rPr>
          <w:rFonts w:ascii="Times New Roman" w:eastAsia="Times New Roman" w:hAnsi="Times New Roman" w:cs="Times New Roman"/>
          <w:sz w:val="24"/>
          <w:szCs w:val="24"/>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0C0EB8" w:rsidRPr="000C0EB8" w:rsidRDefault="000C0EB8" w:rsidP="000C0EB8">
      <w:pPr>
        <w:tabs>
          <w:tab w:val="left" w:pos="0"/>
        </w:tabs>
        <w:spacing w:after="0" w:line="21"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2"/>
        </w:numPr>
        <w:tabs>
          <w:tab w:val="left" w:pos="0"/>
          <w:tab w:val="left" w:pos="1273"/>
        </w:tabs>
        <w:spacing w:after="0" w:line="236"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0C0EB8" w:rsidRPr="000C0EB8" w:rsidRDefault="000C0EB8" w:rsidP="000C0EB8">
      <w:pPr>
        <w:tabs>
          <w:tab w:val="left" w:pos="0"/>
        </w:tabs>
        <w:spacing w:after="0" w:line="20"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2"/>
        </w:numPr>
        <w:tabs>
          <w:tab w:val="left" w:pos="0"/>
          <w:tab w:val="left" w:pos="1273"/>
        </w:tabs>
        <w:spacing w:after="0" w:line="237" w:lineRule="auto"/>
        <w:ind w:left="142" w:firstLine="711"/>
        <w:jc w:val="both"/>
        <w:rPr>
          <w:rFonts w:ascii="Times New Roman" w:eastAsia="Times New Roman" w:hAnsi="Times New Roman" w:cs="Times New Roman"/>
          <w:sz w:val="24"/>
          <w:szCs w:val="24"/>
          <w:lang w:eastAsia="ru-RU"/>
        </w:rPr>
      </w:pPr>
      <w:proofErr w:type="gramStart"/>
      <w:r w:rsidRPr="000C0EB8">
        <w:rPr>
          <w:rFonts w:ascii="Times New Roman" w:eastAsia="Times New Roman" w:hAnsi="Times New Roman" w:cs="Times New Roman"/>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0C0EB8" w:rsidRPr="000C0EB8" w:rsidRDefault="000C0EB8" w:rsidP="000C0EB8">
      <w:pPr>
        <w:tabs>
          <w:tab w:val="left" w:pos="0"/>
        </w:tabs>
        <w:spacing w:after="0" w:line="22"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2"/>
        </w:numPr>
        <w:tabs>
          <w:tab w:val="left" w:pos="0"/>
          <w:tab w:val="left" w:pos="1273"/>
        </w:tabs>
        <w:spacing w:after="0" w:line="238"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0C0EB8" w:rsidRPr="000C0EB8" w:rsidRDefault="000C0EB8" w:rsidP="000C0EB8">
      <w:pPr>
        <w:tabs>
          <w:tab w:val="left" w:pos="0"/>
        </w:tabs>
        <w:spacing w:after="0" w:line="16"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2"/>
        </w:numPr>
        <w:tabs>
          <w:tab w:val="left" w:pos="0"/>
          <w:tab w:val="left" w:pos="1273"/>
        </w:tabs>
        <w:spacing w:after="0" w:line="236"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0C0EB8" w:rsidRPr="000C0EB8" w:rsidRDefault="000C0EB8" w:rsidP="000C0EB8">
      <w:pPr>
        <w:tabs>
          <w:tab w:val="left" w:pos="0"/>
        </w:tabs>
        <w:spacing w:after="0" w:line="20"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2"/>
        </w:numPr>
        <w:tabs>
          <w:tab w:val="left" w:pos="0"/>
          <w:tab w:val="left" w:pos="1273"/>
        </w:tabs>
        <w:spacing w:after="0" w:line="236" w:lineRule="auto"/>
        <w:ind w:left="142"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0C0EB8" w:rsidRPr="000C0EB8" w:rsidRDefault="000C0EB8" w:rsidP="000C0EB8">
      <w:pPr>
        <w:tabs>
          <w:tab w:val="left" w:pos="0"/>
        </w:tabs>
        <w:spacing w:after="0" w:line="20"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2"/>
        </w:numPr>
        <w:tabs>
          <w:tab w:val="left" w:pos="0"/>
          <w:tab w:val="left" w:pos="1273"/>
        </w:tabs>
        <w:spacing w:after="0" w:line="237"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0C0EB8" w:rsidRPr="000C0EB8" w:rsidRDefault="000C0EB8" w:rsidP="000C0EB8">
      <w:pPr>
        <w:numPr>
          <w:ilvl w:val="0"/>
          <w:numId w:val="3"/>
        </w:numPr>
        <w:tabs>
          <w:tab w:val="left" w:pos="0"/>
          <w:tab w:val="left" w:pos="1273"/>
        </w:tabs>
        <w:spacing w:after="0" w:line="237" w:lineRule="auto"/>
        <w:ind w:left="142" w:firstLine="711"/>
        <w:jc w:val="both"/>
        <w:rPr>
          <w:rFonts w:ascii="Times New Roman" w:eastAsia="Times New Roman" w:hAnsi="Times New Roman" w:cs="Times New Roman"/>
          <w:sz w:val="24"/>
          <w:szCs w:val="24"/>
          <w:lang w:eastAsia="ru-RU"/>
        </w:rPr>
      </w:pPr>
      <w:bookmarkStart w:id="1" w:name="page4"/>
      <w:bookmarkEnd w:id="1"/>
      <w:r w:rsidRPr="000C0EB8">
        <w:rPr>
          <w:rFonts w:ascii="Times New Roman" w:eastAsia="Times New Roman" w:hAnsi="Times New Roman" w:cs="Times New Roman"/>
          <w:sz w:val="24"/>
          <w:szCs w:val="24"/>
          <w:lang w:eastAsia="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0C0EB8" w:rsidRPr="000C0EB8" w:rsidRDefault="000C0EB8" w:rsidP="000C0EB8">
      <w:pPr>
        <w:tabs>
          <w:tab w:val="left" w:pos="0"/>
        </w:tabs>
        <w:spacing w:after="0" w:line="20"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3"/>
        </w:numPr>
        <w:tabs>
          <w:tab w:val="left" w:pos="0"/>
          <w:tab w:val="left" w:pos="1413"/>
        </w:tabs>
        <w:spacing w:after="0" w:line="235"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0C0EB8" w:rsidRPr="000C0EB8" w:rsidRDefault="000C0EB8" w:rsidP="000C0EB8">
      <w:pPr>
        <w:tabs>
          <w:tab w:val="left" w:pos="0"/>
        </w:tabs>
        <w:spacing w:after="0" w:line="19"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3"/>
        </w:numPr>
        <w:tabs>
          <w:tab w:val="left" w:pos="0"/>
          <w:tab w:val="left" w:pos="1413"/>
        </w:tabs>
        <w:spacing w:after="0" w:line="236"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0C0EB8" w:rsidRPr="000C0EB8" w:rsidRDefault="000C0EB8" w:rsidP="000C0EB8">
      <w:pPr>
        <w:tabs>
          <w:tab w:val="left" w:pos="0"/>
        </w:tabs>
        <w:spacing w:after="0" w:line="0" w:lineRule="atLeast"/>
        <w:ind w:left="142"/>
        <w:rPr>
          <w:rFonts w:ascii="Times New Roman" w:eastAsia="Times New Roman" w:hAnsi="Times New Roman" w:cs="Times New Roman"/>
          <w:b/>
          <w:sz w:val="24"/>
          <w:szCs w:val="24"/>
          <w:lang w:eastAsia="ru-RU"/>
        </w:rPr>
      </w:pPr>
      <w:proofErr w:type="spellStart"/>
      <w:r w:rsidRPr="000C0EB8">
        <w:rPr>
          <w:rFonts w:ascii="Times New Roman" w:eastAsia="Times New Roman" w:hAnsi="Times New Roman" w:cs="Times New Roman"/>
          <w:b/>
          <w:sz w:val="24"/>
          <w:szCs w:val="24"/>
          <w:lang w:eastAsia="ru-RU"/>
        </w:rPr>
        <w:t>Метапредметные</w:t>
      </w:r>
      <w:proofErr w:type="spellEnd"/>
      <w:r w:rsidRPr="000C0EB8">
        <w:rPr>
          <w:rFonts w:ascii="Times New Roman" w:eastAsia="Times New Roman" w:hAnsi="Times New Roman" w:cs="Times New Roman"/>
          <w:b/>
          <w:sz w:val="24"/>
          <w:szCs w:val="24"/>
          <w:lang w:eastAsia="ru-RU"/>
        </w:rPr>
        <w:t xml:space="preserve"> результаты:</w:t>
      </w:r>
    </w:p>
    <w:p w:rsidR="000C0EB8" w:rsidRPr="000C0EB8" w:rsidRDefault="000C0EB8" w:rsidP="000C0EB8">
      <w:pPr>
        <w:numPr>
          <w:ilvl w:val="1"/>
          <w:numId w:val="4"/>
        </w:numPr>
        <w:tabs>
          <w:tab w:val="left" w:pos="0"/>
          <w:tab w:val="left" w:pos="1273"/>
        </w:tabs>
        <w:spacing w:after="0" w:line="237"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0C0EB8" w:rsidRPr="000C0EB8" w:rsidRDefault="000C0EB8" w:rsidP="000C0EB8">
      <w:pPr>
        <w:tabs>
          <w:tab w:val="left" w:pos="0"/>
        </w:tabs>
        <w:spacing w:after="0" w:line="20"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1"/>
          <w:numId w:val="4"/>
        </w:numPr>
        <w:tabs>
          <w:tab w:val="left" w:pos="0"/>
          <w:tab w:val="left" w:pos="1273"/>
        </w:tabs>
        <w:spacing w:after="0" w:line="236"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0C0EB8" w:rsidRPr="000C0EB8" w:rsidRDefault="000C0EB8" w:rsidP="000C0EB8">
      <w:pPr>
        <w:tabs>
          <w:tab w:val="left" w:pos="0"/>
        </w:tabs>
        <w:spacing w:after="0" w:line="15"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1"/>
          <w:numId w:val="4"/>
        </w:numPr>
        <w:tabs>
          <w:tab w:val="left" w:pos="0"/>
          <w:tab w:val="left" w:pos="1273"/>
        </w:tabs>
        <w:spacing w:after="0" w:line="237"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C0EB8" w:rsidRPr="000C0EB8" w:rsidRDefault="000C0EB8" w:rsidP="000C0EB8">
      <w:pPr>
        <w:tabs>
          <w:tab w:val="left" w:pos="0"/>
        </w:tabs>
        <w:spacing w:after="0" w:line="18"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1"/>
          <w:numId w:val="4"/>
        </w:numPr>
        <w:tabs>
          <w:tab w:val="left" w:pos="0"/>
          <w:tab w:val="left" w:pos="1273"/>
        </w:tabs>
        <w:spacing w:after="0" w:line="234" w:lineRule="auto"/>
        <w:ind w:left="142" w:right="20" w:firstLine="711"/>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lastRenderedPageBreak/>
        <w:t>умение оценивать правильность выполнения учебной задачи, собственные возможности ее решения;</w:t>
      </w:r>
    </w:p>
    <w:p w:rsidR="000C0EB8" w:rsidRPr="000C0EB8" w:rsidRDefault="000C0EB8" w:rsidP="000C0EB8">
      <w:pPr>
        <w:tabs>
          <w:tab w:val="left" w:pos="0"/>
        </w:tabs>
        <w:spacing w:after="0" w:line="15"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1"/>
          <w:numId w:val="4"/>
        </w:numPr>
        <w:tabs>
          <w:tab w:val="left" w:pos="0"/>
          <w:tab w:val="left" w:pos="1273"/>
        </w:tabs>
        <w:spacing w:after="0" w:line="237" w:lineRule="auto"/>
        <w:ind w:left="142" w:right="20" w:firstLine="711"/>
        <w:jc w:val="both"/>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0C0EB8" w:rsidRPr="000C0EB8" w:rsidRDefault="000C0EB8" w:rsidP="000C0EB8">
      <w:pPr>
        <w:tabs>
          <w:tab w:val="left" w:pos="0"/>
        </w:tabs>
        <w:spacing w:after="0" w:line="16"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1"/>
          <w:numId w:val="4"/>
        </w:numPr>
        <w:tabs>
          <w:tab w:val="left" w:pos="0"/>
          <w:tab w:val="left" w:pos="1273"/>
        </w:tabs>
        <w:spacing w:after="0" w:line="236" w:lineRule="auto"/>
        <w:ind w:left="142" w:right="20" w:firstLine="711"/>
        <w:jc w:val="both"/>
        <w:rPr>
          <w:rFonts w:ascii="Times New Roman" w:eastAsia="Times New Roman" w:hAnsi="Times New Roman" w:cs="Times New Roman"/>
          <w:sz w:val="24"/>
          <w:szCs w:val="24"/>
          <w:lang w:eastAsia="ru-RU"/>
        </w:rPr>
      </w:pPr>
      <w:proofErr w:type="gramStart"/>
      <w:r w:rsidRPr="000C0EB8">
        <w:rPr>
          <w:rFonts w:ascii="Times New Roman" w:eastAsia="Times New Roman" w:hAnsi="Times New Roman" w:cs="Times New Roman"/>
          <w:sz w:val="24"/>
          <w:szCs w:val="24"/>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w:t>
      </w:r>
      <w:proofErr w:type="gramEnd"/>
    </w:p>
    <w:p w:rsidR="000C0EB8" w:rsidRPr="000C0EB8" w:rsidRDefault="000C0EB8" w:rsidP="000C0EB8">
      <w:pPr>
        <w:tabs>
          <w:tab w:val="left" w:pos="0"/>
        </w:tabs>
        <w:spacing w:after="0" w:line="4"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0"/>
          <w:numId w:val="4"/>
        </w:numPr>
        <w:tabs>
          <w:tab w:val="left" w:pos="0"/>
          <w:tab w:val="left" w:pos="480"/>
        </w:tabs>
        <w:spacing w:after="0" w:line="0" w:lineRule="atLeast"/>
        <w:ind w:left="142" w:hanging="220"/>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по аналогии) и делать выводы;</w:t>
      </w:r>
    </w:p>
    <w:p w:rsidR="000C0EB8" w:rsidRPr="000C0EB8" w:rsidRDefault="000C0EB8" w:rsidP="000C0EB8">
      <w:pPr>
        <w:tabs>
          <w:tab w:val="left" w:pos="0"/>
        </w:tabs>
        <w:spacing w:after="0" w:line="15" w:lineRule="exact"/>
        <w:ind w:left="142"/>
        <w:rPr>
          <w:rFonts w:ascii="Times New Roman" w:eastAsia="Times New Roman" w:hAnsi="Times New Roman" w:cs="Times New Roman"/>
          <w:sz w:val="24"/>
          <w:szCs w:val="24"/>
          <w:lang w:eastAsia="ru-RU"/>
        </w:rPr>
      </w:pPr>
    </w:p>
    <w:p w:rsidR="000C0EB8" w:rsidRPr="000C0EB8" w:rsidRDefault="000C0EB8" w:rsidP="000C0EB8">
      <w:pPr>
        <w:numPr>
          <w:ilvl w:val="1"/>
          <w:numId w:val="5"/>
        </w:numPr>
        <w:tabs>
          <w:tab w:val="left" w:pos="0"/>
          <w:tab w:val="left" w:pos="1273"/>
        </w:tabs>
        <w:spacing w:after="0" w:line="234" w:lineRule="auto"/>
        <w:ind w:left="142" w:right="20" w:firstLine="711"/>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умение создавать, применять и преобразовывать знаки и символы, модели и схемы для решения учебных и познавательных задач;</w:t>
      </w:r>
    </w:p>
    <w:p w:rsidR="000C0EB8" w:rsidRPr="000C0EB8" w:rsidRDefault="000C0EB8" w:rsidP="004B7D9E">
      <w:pPr>
        <w:numPr>
          <w:ilvl w:val="1"/>
          <w:numId w:val="5"/>
        </w:numPr>
        <w:tabs>
          <w:tab w:val="left" w:pos="0"/>
          <w:tab w:val="left" w:pos="1280"/>
        </w:tabs>
        <w:spacing w:after="0" w:line="0" w:lineRule="atLeast"/>
        <w:ind w:left="142" w:firstLine="142"/>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смысловое чтение;</w:t>
      </w:r>
    </w:p>
    <w:p w:rsidR="000C0EB8" w:rsidRPr="000C0EB8" w:rsidRDefault="000C0EB8" w:rsidP="000C0EB8">
      <w:pPr>
        <w:tabs>
          <w:tab w:val="left" w:pos="0"/>
        </w:tabs>
        <w:spacing w:after="0" w:line="14" w:lineRule="exact"/>
        <w:ind w:left="142"/>
        <w:rPr>
          <w:rFonts w:ascii="Times New Roman" w:eastAsia="Times New Roman" w:hAnsi="Times New Roman" w:cs="Times New Roman"/>
          <w:sz w:val="24"/>
          <w:szCs w:val="24"/>
          <w:lang w:eastAsia="ru-RU"/>
        </w:rPr>
      </w:pPr>
    </w:p>
    <w:p w:rsidR="000C0EB8" w:rsidRPr="000C0EB8" w:rsidRDefault="000C0EB8" w:rsidP="00BB61B1">
      <w:pPr>
        <w:numPr>
          <w:ilvl w:val="1"/>
          <w:numId w:val="5"/>
        </w:numPr>
        <w:tabs>
          <w:tab w:val="left" w:pos="0"/>
          <w:tab w:val="left" w:pos="1273"/>
        </w:tabs>
        <w:spacing w:after="0" w:line="280" w:lineRule="exact"/>
        <w:ind w:left="142" w:right="-259" w:firstLine="711"/>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bookmarkStart w:id="2" w:name="page5"/>
      <w:bookmarkEnd w:id="2"/>
    </w:p>
    <w:p w:rsidR="000C0EB8" w:rsidRPr="000C0EB8" w:rsidRDefault="000C0EB8" w:rsidP="00BB61B1">
      <w:pPr>
        <w:numPr>
          <w:ilvl w:val="0"/>
          <w:numId w:val="6"/>
        </w:numPr>
        <w:tabs>
          <w:tab w:val="left" w:pos="0"/>
          <w:tab w:val="left" w:pos="1413"/>
        </w:tabs>
        <w:spacing w:after="0" w:line="237" w:lineRule="auto"/>
        <w:ind w:left="142" w:right="20" w:firstLine="711"/>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0C0EB8" w:rsidRPr="000C0EB8" w:rsidRDefault="000C0EB8" w:rsidP="00BB61B1">
      <w:pPr>
        <w:tabs>
          <w:tab w:val="left" w:pos="0"/>
        </w:tabs>
        <w:spacing w:after="0" w:line="20" w:lineRule="exact"/>
        <w:ind w:left="142"/>
        <w:rPr>
          <w:rFonts w:ascii="Times New Roman" w:eastAsia="Times New Roman" w:hAnsi="Times New Roman" w:cs="Times New Roman"/>
          <w:sz w:val="24"/>
          <w:szCs w:val="24"/>
          <w:lang w:eastAsia="ru-RU"/>
        </w:rPr>
      </w:pPr>
    </w:p>
    <w:p w:rsidR="000C0EB8" w:rsidRPr="000C0EB8" w:rsidRDefault="000C0EB8" w:rsidP="00BB61B1">
      <w:pPr>
        <w:numPr>
          <w:ilvl w:val="0"/>
          <w:numId w:val="6"/>
        </w:numPr>
        <w:tabs>
          <w:tab w:val="left" w:pos="0"/>
          <w:tab w:val="left" w:pos="1413"/>
        </w:tabs>
        <w:spacing w:after="0" w:line="236" w:lineRule="auto"/>
        <w:ind w:left="142" w:firstLine="711"/>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0C0EB8" w:rsidRPr="000C0EB8" w:rsidRDefault="000C0EB8" w:rsidP="00BB61B1">
      <w:pPr>
        <w:tabs>
          <w:tab w:val="left" w:pos="0"/>
        </w:tabs>
        <w:spacing w:after="0" w:line="19" w:lineRule="exact"/>
        <w:ind w:left="142"/>
        <w:rPr>
          <w:rFonts w:ascii="Times New Roman" w:eastAsia="Times New Roman" w:hAnsi="Times New Roman" w:cs="Times New Roman"/>
          <w:sz w:val="24"/>
          <w:szCs w:val="24"/>
          <w:lang w:eastAsia="ru-RU"/>
        </w:rPr>
      </w:pPr>
    </w:p>
    <w:p w:rsidR="000C0EB8" w:rsidRDefault="000C0EB8" w:rsidP="00BB61B1">
      <w:pPr>
        <w:numPr>
          <w:ilvl w:val="0"/>
          <w:numId w:val="6"/>
        </w:numPr>
        <w:tabs>
          <w:tab w:val="left" w:pos="0"/>
          <w:tab w:val="left" w:pos="1413"/>
        </w:tabs>
        <w:spacing w:after="0" w:line="236" w:lineRule="auto"/>
        <w:ind w:left="142" w:right="20" w:firstLine="711"/>
        <w:rPr>
          <w:rFonts w:ascii="Times New Roman" w:eastAsia="Times New Roman" w:hAnsi="Times New Roman" w:cs="Times New Roman"/>
          <w:sz w:val="24"/>
          <w:szCs w:val="24"/>
          <w:lang w:eastAsia="ru-RU"/>
        </w:rPr>
      </w:pPr>
      <w:r w:rsidRPr="000C0EB8">
        <w:rPr>
          <w:rFonts w:ascii="Times New Roman" w:eastAsia="Times New Roman" w:hAnsi="Times New Roman" w:cs="Times New Roman"/>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1C6071" w:rsidRDefault="001C6071" w:rsidP="001C6071">
      <w:pPr>
        <w:pStyle w:val="a6"/>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Pr="000C0EB8" w:rsidRDefault="001C6071" w:rsidP="001C6071">
      <w:pPr>
        <w:tabs>
          <w:tab w:val="left" w:pos="0"/>
          <w:tab w:val="left" w:pos="1413"/>
        </w:tabs>
        <w:spacing w:after="0" w:line="236" w:lineRule="auto"/>
        <w:ind w:right="20"/>
        <w:rPr>
          <w:rFonts w:ascii="Times New Roman" w:eastAsia="Times New Roman" w:hAnsi="Times New Roman" w:cs="Times New Roman"/>
          <w:sz w:val="24"/>
          <w:szCs w:val="24"/>
          <w:lang w:eastAsia="ru-RU"/>
        </w:rPr>
      </w:pPr>
    </w:p>
    <w:p w:rsidR="001C6071" w:rsidRDefault="001C6071" w:rsidP="001C6071">
      <w:pPr>
        <w:tabs>
          <w:tab w:val="left" w:pos="1440"/>
        </w:tabs>
        <w:spacing w:after="0" w:line="219" w:lineRule="auto"/>
        <w:ind w:left="993" w:right="460" w:hanging="99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0C0EB8" w:rsidRPr="000C0EB8">
        <w:rPr>
          <w:rFonts w:ascii="Times New Roman" w:eastAsia="Times New Roman" w:hAnsi="Times New Roman" w:cs="Times New Roman"/>
          <w:b/>
          <w:sz w:val="24"/>
          <w:szCs w:val="24"/>
          <w:lang w:eastAsia="ru-RU"/>
        </w:rPr>
        <w:t xml:space="preserve">СОДЕРЖАНИЕ КУРСА ВНЕУРОЧНОЙ ДЕЯТЕЛЬНОСТИ </w:t>
      </w:r>
    </w:p>
    <w:p w:rsidR="000C0EB8" w:rsidRDefault="000C0EB8" w:rsidP="001C6071">
      <w:pPr>
        <w:tabs>
          <w:tab w:val="left" w:pos="1440"/>
        </w:tabs>
        <w:spacing w:after="0" w:line="219" w:lineRule="auto"/>
        <w:ind w:left="993" w:right="460" w:hanging="993"/>
        <w:rPr>
          <w:rFonts w:ascii="Times New Roman" w:eastAsia="Times New Roman" w:hAnsi="Times New Roman" w:cs="Times New Roman"/>
          <w:sz w:val="24"/>
          <w:szCs w:val="24"/>
          <w:lang w:eastAsia="ru-RU"/>
        </w:rPr>
      </w:pPr>
      <w:r w:rsidRPr="000C0EB8">
        <w:rPr>
          <w:rFonts w:ascii="Times New Roman" w:eastAsia="Times New Roman" w:hAnsi="Times New Roman" w:cs="Times New Roman"/>
          <w:b/>
          <w:sz w:val="24"/>
          <w:szCs w:val="24"/>
          <w:lang w:eastAsia="ru-RU"/>
        </w:rPr>
        <w:lastRenderedPageBreak/>
        <w:t>Раздел I. Россия - истоки истории (8ч</w:t>
      </w:r>
      <w:proofErr w:type="gramStart"/>
      <w:r w:rsidRPr="000C0EB8">
        <w:rPr>
          <w:rFonts w:ascii="Times New Roman" w:eastAsia="Times New Roman" w:hAnsi="Times New Roman" w:cs="Times New Roman"/>
          <w:b/>
          <w:sz w:val="24"/>
          <w:szCs w:val="24"/>
          <w:lang w:eastAsia="ru-RU"/>
        </w:rPr>
        <w:t>)</w:t>
      </w:r>
      <w:r w:rsidRPr="000C0EB8">
        <w:rPr>
          <w:rFonts w:ascii="Times New Roman" w:eastAsia="Times New Roman" w:hAnsi="Times New Roman" w:cs="Times New Roman"/>
          <w:sz w:val="24"/>
          <w:szCs w:val="24"/>
          <w:lang w:eastAsia="ru-RU"/>
        </w:rPr>
        <w:t>Г</w:t>
      </w:r>
      <w:proofErr w:type="gramEnd"/>
      <w:r w:rsidRPr="000C0EB8">
        <w:rPr>
          <w:rFonts w:ascii="Times New Roman" w:eastAsia="Times New Roman" w:hAnsi="Times New Roman" w:cs="Times New Roman"/>
          <w:sz w:val="24"/>
          <w:szCs w:val="24"/>
          <w:lang w:eastAsia="ru-RU"/>
        </w:rPr>
        <w:t>еологическая характеристика, земельные и водные ресурсы, климат. Первые стоянк</w:t>
      </w:r>
      <w:proofErr w:type="gramStart"/>
      <w:r w:rsidRPr="000C0EB8">
        <w:rPr>
          <w:rFonts w:ascii="Times New Roman" w:eastAsia="Times New Roman" w:hAnsi="Times New Roman" w:cs="Times New Roman"/>
          <w:sz w:val="24"/>
          <w:szCs w:val="24"/>
          <w:lang w:eastAsia="ru-RU"/>
        </w:rPr>
        <w:t>и(</w:t>
      </w:r>
      <w:proofErr w:type="gramEnd"/>
      <w:r w:rsidRPr="000C0EB8">
        <w:rPr>
          <w:rFonts w:ascii="Times New Roman" w:eastAsia="Times New Roman" w:hAnsi="Times New Roman" w:cs="Times New Roman"/>
          <w:sz w:val="24"/>
          <w:szCs w:val="24"/>
          <w:lang w:eastAsia="ru-RU"/>
        </w:rPr>
        <w:t xml:space="preserve">  </w:t>
      </w:r>
      <w:proofErr w:type="spellStart"/>
      <w:r w:rsidRPr="000C0EB8">
        <w:rPr>
          <w:rFonts w:ascii="Times New Roman" w:eastAsia="Times New Roman" w:hAnsi="Times New Roman" w:cs="Times New Roman"/>
          <w:sz w:val="24"/>
          <w:szCs w:val="24"/>
          <w:lang w:eastAsia="ru-RU"/>
        </w:rPr>
        <w:t>Костёнки</w:t>
      </w:r>
      <w:proofErr w:type="spellEnd"/>
      <w:r w:rsidRPr="000C0EB8">
        <w:rPr>
          <w:rFonts w:ascii="Times New Roman" w:eastAsia="Times New Roman" w:hAnsi="Times New Roman" w:cs="Times New Roman"/>
          <w:sz w:val="24"/>
          <w:szCs w:val="24"/>
          <w:lang w:eastAsia="ru-RU"/>
        </w:rPr>
        <w:t xml:space="preserve">, </w:t>
      </w:r>
      <w:proofErr w:type="spellStart"/>
      <w:r w:rsidRPr="000C0EB8">
        <w:rPr>
          <w:rFonts w:ascii="Times New Roman" w:eastAsia="Times New Roman" w:hAnsi="Times New Roman" w:cs="Times New Roman"/>
          <w:sz w:val="24"/>
          <w:szCs w:val="24"/>
          <w:lang w:eastAsia="ru-RU"/>
        </w:rPr>
        <w:t>Сунгирь</w:t>
      </w:r>
      <w:proofErr w:type="spellEnd"/>
      <w:r w:rsidRPr="000C0EB8">
        <w:rPr>
          <w:rFonts w:ascii="Times New Roman" w:eastAsia="Times New Roman" w:hAnsi="Times New Roman" w:cs="Times New Roman"/>
          <w:sz w:val="24"/>
          <w:szCs w:val="24"/>
          <w:lang w:eastAsia="ru-RU"/>
        </w:rPr>
        <w:t xml:space="preserve">), </w:t>
      </w:r>
      <w:proofErr w:type="spellStart"/>
      <w:r w:rsidRPr="000C0EB8">
        <w:rPr>
          <w:rFonts w:ascii="Times New Roman" w:eastAsia="Times New Roman" w:hAnsi="Times New Roman" w:cs="Times New Roman"/>
          <w:sz w:val="24"/>
          <w:szCs w:val="24"/>
          <w:lang w:eastAsia="ru-RU"/>
        </w:rPr>
        <w:t>свидерская</w:t>
      </w:r>
      <w:proofErr w:type="spellEnd"/>
      <w:r w:rsidRPr="000C0EB8">
        <w:rPr>
          <w:rFonts w:ascii="Times New Roman" w:eastAsia="Times New Roman" w:hAnsi="Times New Roman" w:cs="Times New Roman"/>
          <w:sz w:val="24"/>
          <w:szCs w:val="24"/>
          <w:lang w:eastAsia="ru-RU"/>
        </w:rPr>
        <w:t xml:space="preserve"> культура, верхневолжская культура, </w:t>
      </w:r>
      <w:proofErr w:type="spellStart"/>
      <w:r w:rsidRPr="000C0EB8">
        <w:rPr>
          <w:rFonts w:ascii="Times New Roman" w:eastAsia="Times New Roman" w:hAnsi="Times New Roman" w:cs="Times New Roman"/>
          <w:sz w:val="24"/>
          <w:szCs w:val="24"/>
          <w:lang w:eastAsia="ru-RU"/>
        </w:rPr>
        <w:t>субнеолит</w:t>
      </w:r>
      <w:proofErr w:type="spellEnd"/>
      <w:r w:rsidRPr="000C0EB8">
        <w:rPr>
          <w:rFonts w:ascii="Times New Roman" w:eastAsia="Times New Roman" w:hAnsi="Times New Roman" w:cs="Times New Roman"/>
          <w:sz w:val="24"/>
          <w:szCs w:val="24"/>
          <w:lang w:eastAsia="ru-RU"/>
        </w:rPr>
        <w:t xml:space="preserve"> .Скифы, </w:t>
      </w:r>
      <w:proofErr w:type="spellStart"/>
      <w:r w:rsidRPr="000C0EB8">
        <w:rPr>
          <w:rFonts w:ascii="Times New Roman" w:eastAsia="Times New Roman" w:hAnsi="Times New Roman" w:cs="Times New Roman"/>
          <w:sz w:val="24"/>
          <w:szCs w:val="24"/>
          <w:lang w:eastAsia="ru-RU"/>
        </w:rPr>
        <w:t>днепро</w:t>
      </w:r>
      <w:proofErr w:type="spellEnd"/>
      <w:r w:rsidRPr="000C0EB8">
        <w:rPr>
          <w:rFonts w:ascii="Times New Roman" w:eastAsia="Times New Roman" w:hAnsi="Times New Roman" w:cs="Times New Roman"/>
          <w:sz w:val="24"/>
          <w:szCs w:val="24"/>
          <w:lang w:eastAsia="ru-RU"/>
        </w:rPr>
        <w:t xml:space="preserve">- двинская культура , самарская культура, финно-угорские народы, Великая Степь, Волжская </w:t>
      </w:r>
      <w:proofErr w:type="spellStart"/>
      <w:r w:rsidRPr="000C0EB8">
        <w:rPr>
          <w:rFonts w:ascii="Times New Roman" w:eastAsia="Times New Roman" w:hAnsi="Times New Roman" w:cs="Times New Roman"/>
          <w:sz w:val="24"/>
          <w:szCs w:val="24"/>
          <w:lang w:eastAsia="ru-RU"/>
        </w:rPr>
        <w:t>Булгария</w:t>
      </w:r>
      <w:proofErr w:type="spellEnd"/>
      <w:r w:rsidRPr="000C0EB8">
        <w:rPr>
          <w:rFonts w:ascii="Times New Roman" w:eastAsia="Times New Roman" w:hAnsi="Times New Roman" w:cs="Times New Roman"/>
          <w:sz w:val="24"/>
          <w:szCs w:val="24"/>
          <w:lang w:eastAsia="ru-RU"/>
        </w:rPr>
        <w:t xml:space="preserve">, ислам, Хазария, иудаизм, печенеги, половцы. </w:t>
      </w:r>
      <w:proofErr w:type="spellStart"/>
      <w:r w:rsidRPr="000C0EB8">
        <w:rPr>
          <w:rFonts w:ascii="Times New Roman" w:eastAsia="Times New Roman" w:hAnsi="Times New Roman" w:cs="Times New Roman"/>
          <w:sz w:val="24"/>
          <w:szCs w:val="24"/>
          <w:lang w:eastAsia="ru-RU"/>
        </w:rPr>
        <w:t>Фанагория</w:t>
      </w:r>
      <w:proofErr w:type="spellEnd"/>
      <w:r w:rsidRPr="000C0EB8">
        <w:rPr>
          <w:rFonts w:ascii="Times New Roman" w:eastAsia="Times New Roman" w:hAnsi="Times New Roman" w:cs="Times New Roman"/>
          <w:sz w:val="24"/>
          <w:szCs w:val="24"/>
          <w:lang w:eastAsia="ru-RU"/>
        </w:rPr>
        <w:t xml:space="preserve">, </w:t>
      </w:r>
      <w:proofErr w:type="spellStart"/>
      <w:r w:rsidRPr="000C0EB8">
        <w:rPr>
          <w:rFonts w:ascii="Times New Roman" w:eastAsia="Times New Roman" w:hAnsi="Times New Roman" w:cs="Times New Roman"/>
          <w:sz w:val="24"/>
          <w:szCs w:val="24"/>
          <w:lang w:eastAsia="ru-RU"/>
        </w:rPr>
        <w:t>Гермонасса</w:t>
      </w:r>
      <w:proofErr w:type="spellEnd"/>
      <w:r w:rsidRPr="000C0EB8">
        <w:rPr>
          <w:rFonts w:ascii="Times New Roman" w:eastAsia="Times New Roman" w:hAnsi="Times New Roman" w:cs="Times New Roman"/>
          <w:sz w:val="24"/>
          <w:szCs w:val="24"/>
          <w:lang w:eastAsia="ru-RU"/>
        </w:rPr>
        <w:t xml:space="preserve">, </w:t>
      </w:r>
      <w:proofErr w:type="spellStart"/>
      <w:r w:rsidRPr="000C0EB8">
        <w:rPr>
          <w:rFonts w:ascii="Times New Roman" w:eastAsia="Times New Roman" w:hAnsi="Times New Roman" w:cs="Times New Roman"/>
          <w:sz w:val="24"/>
          <w:szCs w:val="24"/>
          <w:lang w:eastAsia="ru-RU"/>
        </w:rPr>
        <w:t>Горгиппия</w:t>
      </w:r>
      <w:proofErr w:type="spellEnd"/>
      <w:r w:rsidRPr="000C0EB8">
        <w:rPr>
          <w:rFonts w:ascii="Times New Roman" w:eastAsia="Times New Roman" w:hAnsi="Times New Roman" w:cs="Times New Roman"/>
          <w:sz w:val="24"/>
          <w:szCs w:val="24"/>
          <w:lang w:eastAsia="ru-RU"/>
        </w:rPr>
        <w:t xml:space="preserve">, </w:t>
      </w:r>
      <w:proofErr w:type="spellStart"/>
      <w:r w:rsidRPr="000C0EB8">
        <w:rPr>
          <w:rFonts w:ascii="Times New Roman" w:eastAsia="Times New Roman" w:hAnsi="Times New Roman" w:cs="Times New Roman"/>
          <w:sz w:val="24"/>
          <w:szCs w:val="24"/>
          <w:lang w:eastAsia="ru-RU"/>
        </w:rPr>
        <w:t>Боспорское</w:t>
      </w:r>
      <w:proofErr w:type="spellEnd"/>
      <w:r w:rsidRPr="000C0EB8">
        <w:rPr>
          <w:rFonts w:ascii="Times New Roman" w:eastAsia="Times New Roman" w:hAnsi="Times New Roman" w:cs="Times New Roman"/>
          <w:sz w:val="24"/>
          <w:szCs w:val="24"/>
          <w:lang w:eastAsia="ru-RU"/>
        </w:rPr>
        <w:t xml:space="preserve"> </w:t>
      </w:r>
      <w:proofErr w:type="spellStart"/>
      <w:r w:rsidRPr="000C0EB8">
        <w:rPr>
          <w:rFonts w:ascii="Times New Roman" w:eastAsia="Times New Roman" w:hAnsi="Times New Roman" w:cs="Times New Roman"/>
          <w:sz w:val="24"/>
          <w:szCs w:val="24"/>
          <w:lang w:eastAsia="ru-RU"/>
        </w:rPr>
        <w:t>царство</w:t>
      </w:r>
      <w:proofErr w:type="gramStart"/>
      <w:r w:rsidRPr="000C0EB8">
        <w:rPr>
          <w:rFonts w:ascii="Times New Roman" w:eastAsia="Times New Roman" w:hAnsi="Times New Roman" w:cs="Times New Roman"/>
          <w:sz w:val="24"/>
          <w:szCs w:val="24"/>
          <w:lang w:eastAsia="ru-RU"/>
        </w:rPr>
        <w:t>.К</w:t>
      </w:r>
      <w:proofErr w:type="gramEnd"/>
      <w:r w:rsidRPr="000C0EB8">
        <w:rPr>
          <w:rFonts w:ascii="Times New Roman" w:eastAsia="Times New Roman" w:hAnsi="Times New Roman" w:cs="Times New Roman"/>
          <w:sz w:val="24"/>
          <w:szCs w:val="24"/>
          <w:lang w:eastAsia="ru-RU"/>
        </w:rPr>
        <w:t>иев</w:t>
      </w:r>
      <w:proofErr w:type="spellEnd"/>
      <w:r w:rsidRPr="000C0EB8">
        <w:rPr>
          <w:rFonts w:ascii="Times New Roman" w:eastAsia="Times New Roman" w:hAnsi="Times New Roman" w:cs="Times New Roman"/>
          <w:sz w:val="24"/>
          <w:szCs w:val="24"/>
          <w:lang w:eastAsia="ru-RU"/>
        </w:rPr>
        <w:t xml:space="preserve">, Новгород, «Русская правда», военная демократия, </w:t>
      </w:r>
      <w:proofErr w:type="spellStart"/>
      <w:r w:rsidRPr="000C0EB8">
        <w:rPr>
          <w:rFonts w:ascii="Times New Roman" w:eastAsia="Times New Roman" w:hAnsi="Times New Roman" w:cs="Times New Roman"/>
          <w:sz w:val="24"/>
          <w:szCs w:val="24"/>
          <w:lang w:eastAsia="ru-RU"/>
        </w:rPr>
        <w:t>православие.</w:t>
      </w:r>
      <w:r w:rsidRPr="000C0EB8">
        <w:rPr>
          <w:rFonts w:ascii="Times New Roman" w:eastAsia="Times New Roman" w:hAnsi="Times New Roman" w:cs="Times New Roman"/>
          <w:b/>
          <w:sz w:val="24"/>
          <w:szCs w:val="24"/>
          <w:lang w:eastAsia="ru-RU"/>
        </w:rPr>
        <w:t>Раздел</w:t>
      </w:r>
      <w:proofErr w:type="spellEnd"/>
      <w:r w:rsidRPr="000C0EB8">
        <w:rPr>
          <w:rFonts w:ascii="Times New Roman" w:eastAsia="Times New Roman" w:hAnsi="Times New Roman" w:cs="Times New Roman"/>
          <w:b/>
          <w:sz w:val="24"/>
          <w:szCs w:val="24"/>
          <w:lang w:eastAsia="ru-RU"/>
        </w:rPr>
        <w:t xml:space="preserve">  II.  Россия-становление государственности (7ч</w:t>
      </w:r>
      <w:proofErr w:type="gramStart"/>
      <w:r w:rsidRPr="000C0EB8">
        <w:rPr>
          <w:rFonts w:ascii="Times New Roman" w:eastAsia="Times New Roman" w:hAnsi="Times New Roman" w:cs="Times New Roman"/>
          <w:b/>
          <w:sz w:val="24"/>
          <w:szCs w:val="24"/>
          <w:lang w:eastAsia="ru-RU"/>
        </w:rPr>
        <w:t>)</w:t>
      </w:r>
      <w:r w:rsidRPr="000C0EB8">
        <w:rPr>
          <w:rFonts w:ascii="Times New Roman" w:eastAsia="Times New Roman" w:hAnsi="Times New Roman" w:cs="Times New Roman"/>
          <w:sz w:val="24"/>
          <w:szCs w:val="24"/>
          <w:lang w:eastAsia="ru-RU"/>
        </w:rPr>
        <w:t>Т</w:t>
      </w:r>
      <w:proofErr w:type="gramEnd"/>
      <w:r w:rsidRPr="000C0EB8">
        <w:rPr>
          <w:rFonts w:ascii="Times New Roman" w:eastAsia="Times New Roman" w:hAnsi="Times New Roman" w:cs="Times New Roman"/>
          <w:sz w:val="24"/>
          <w:szCs w:val="24"/>
          <w:lang w:eastAsia="ru-RU"/>
        </w:rPr>
        <w:t>атаро-монгольское иго, возвышение Москвы, стояние  на Угре. Иван Грозный</w:t>
      </w:r>
      <w:proofErr w:type="gramStart"/>
      <w:r w:rsidRPr="000C0EB8">
        <w:rPr>
          <w:rFonts w:ascii="Times New Roman" w:eastAsia="Times New Roman" w:hAnsi="Times New Roman" w:cs="Times New Roman"/>
          <w:sz w:val="24"/>
          <w:szCs w:val="24"/>
          <w:lang w:eastAsia="ru-RU"/>
        </w:rPr>
        <w:t xml:space="preserve"> ,</w:t>
      </w:r>
      <w:proofErr w:type="gramEnd"/>
      <w:r w:rsidRPr="000C0EB8">
        <w:rPr>
          <w:rFonts w:ascii="Times New Roman" w:eastAsia="Times New Roman" w:hAnsi="Times New Roman" w:cs="Times New Roman"/>
          <w:sz w:val="24"/>
          <w:szCs w:val="24"/>
          <w:lang w:eastAsia="ru-RU"/>
        </w:rPr>
        <w:t xml:space="preserve">смута, </w:t>
      </w:r>
      <w:proofErr w:type="spellStart"/>
      <w:r w:rsidRPr="000C0EB8">
        <w:rPr>
          <w:rFonts w:ascii="Times New Roman" w:eastAsia="Times New Roman" w:hAnsi="Times New Roman" w:cs="Times New Roman"/>
          <w:sz w:val="24"/>
          <w:szCs w:val="24"/>
          <w:lang w:eastAsia="ru-RU"/>
        </w:rPr>
        <w:t>Романовы.«Окно</w:t>
      </w:r>
      <w:proofErr w:type="spellEnd"/>
      <w:r w:rsidRPr="000C0EB8">
        <w:rPr>
          <w:rFonts w:ascii="Times New Roman" w:eastAsia="Times New Roman" w:hAnsi="Times New Roman" w:cs="Times New Roman"/>
          <w:sz w:val="24"/>
          <w:szCs w:val="24"/>
          <w:lang w:eastAsia="ru-RU"/>
        </w:rPr>
        <w:t>» в Европу, Санкт-Петербург, Российская империя. Расцвет дворянства, присоединение Крыма, «Русская Америка»</w:t>
      </w:r>
      <w:proofErr w:type="gramStart"/>
      <w:r w:rsidRPr="000C0EB8">
        <w:rPr>
          <w:rFonts w:ascii="Times New Roman" w:eastAsia="Times New Roman" w:hAnsi="Times New Roman" w:cs="Times New Roman"/>
          <w:sz w:val="24"/>
          <w:szCs w:val="24"/>
          <w:lang w:eastAsia="ru-RU"/>
        </w:rPr>
        <w:t xml:space="preserve"> ,</w:t>
      </w:r>
      <w:proofErr w:type="gramEnd"/>
      <w:r w:rsidRPr="000C0EB8">
        <w:rPr>
          <w:rFonts w:ascii="Times New Roman" w:eastAsia="Times New Roman" w:hAnsi="Times New Roman" w:cs="Times New Roman"/>
          <w:sz w:val="24"/>
          <w:szCs w:val="24"/>
          <w:lang w:eastAsia="ru-RU"/>
        </w:rPr>
        <w:t xml:space="preserve">присоединение Белоруссии и Литвы, борьба за Кавказ. Народный календарь, крестьянский </w:t>
      </w:r>
      <w:proofErr w:type="spellStart"/>
      <w:r w:rsidRPr="000C0EB8">
        <w:rPr>
          <w:rFonts w:ascii="Times New Roman" w:eastAsia="Times New Roman" w:hAnsi="Times New Roman" w:cs="Times New Roman"/>
          <w:sz w:val="24"/>
          <w:szCs w:val="24"/>
          <w:lang w:eastAsia="ru-RU"/>
        </w:rPr>
        <w:t>быт</w:t>
      </w:r>
      <w:proofErr w:type="gramStart"/>
      <w:r w:rsidRPr="000C0EB8">
        <w:rPr>
          <w:rFonts w:ascii="Times New Roman" w:eastAsia="Times New Roman" w:hAnsi="Times New Roman" w:cs="Times New Roman"/>
          <w:sz w:val="24"/>
          <w:szCs w:val="24"/>
          <w:lang w:eastAsia="ru-RU"/>
        </w:rPr>
        <w:t>.</w:t>
      </w:r>
      <w:r w:rsidRPr="000C0EB8">
        <w:rPr>
          <w:rFonts w:ascii="Times New Roman" w:eastAsia="Times New Roman" w:hAnsi="Times New Roman" w:cs="Times New Roman"/>
          <w:b/>
          <w:sz w:val="24"/>
          <w:szCs w:val="24"/>
          <w:lang w:eastAsia="ru-RU"/>
        </w:rPr>
        <w:t>Р</w:t>
      </w:r>
      <w:proofErr w:type="gramEnd"/>
      <w:r w:rsidRPr="000C0EB8">
        <w:rPr>
          <w:rFonts w:ascii="Times New Roman" w:eastAsia="Times New Roman" w:hAnsi="Times New Roman" w:cs="Times New Roman"/>
          <w:b/>
          <w:sz w:val="24"/>
          <w:szCs w:val="24"/>
          <w:lang w:eastAsia="ru-RU"/>
        </w:rPr>
        <w:t>аздел</w:t>
      </w:r>
      <w:proofErr w:type="spellEnd"/>
      <w:r w:rsidRPr="000C0EB8">
        <w:rPr>
          <w:rFonts w:ascii="Times New Roman" w:eastAsia="Times New Roman" w:hAnsi="Times New Roman" w:cs="Times New Roman"/>
          <w:b/>
          <w:sz w:val="24"/>
          <w:szCs w:val="24"/>
          <w:lang w:eastAsia="ru-RU"/>
        </w:rPr>
        <w:t xml:space="preserve"> III. Россия– XX в.(11ч</w:t>
      </w:r>
      <w:proofErr w:type="gramStart"/>
      <w:r w:rsidRPr="000C0EB8">
        <w:rPr>
          <w:rFonts w:ascii="Times New Roman" w:eastAsia="Times New Roman" w:hAnsi="Times New Roman" w:cs="Times New Roman"/>
          <w:b/>
          <w:sz w:val="24"/>
          <w:szCs w:val="24"/>
          <w:lang w:eastAsia="ru-RU"/>
        </w:rPr>
        <w:t>)</w:t>
      </w:r>
      <w:r w:rsidRPr="000C0EB8">
        <w:rPr>
          <w:rFonts w:ascii="Times New Roman" w:eastAsia="Times New Roman" w:hAnsi="Times New Roman" w:cs="Times New Roman"/>
          <w:sz w:val="24"/>
          <w:szCs w:val="24"/>
          <w:lang w:eastAsia="ru-RU"/>
        </w:rPr>
        <w:t>С</w:t>
      </w:r>
      <w:proofErr w:type="gramEnd"/>
      <w:r w:rsidRPr="000C0EB8">
        <w:rPr>
          <w:rFonts w:ascii="Times New Roman" w:eastAsia="Times New Roman" w:hAnsi="Times New Roman" w:cs="Times New Roman"/>
          <w:sz w:val="24"/>
          <w:szCs w:val="24"/>
          <w:lang w:eastAsia="ru-RU"/>
        </w:rPr>
        <w:t>ословия, многоконфессиональность .Борьба за экономические и политические права трудящихся, Николай II. Культурное строительство, «белый и красный» террор. Права женщин и детей, Конституции, история герба и флага. Организация Красной армии, эволюция формы, великие полководцы. Пионер</w:t>
      </w:r>
      <w:proofErr w:type="gramStart"/>
      <w:r w:rsidRPr="000C0EB8">
        <w:rPr>
          <w:rFonts w:ascii="Times New Roman" w:eastAsia="Times New Roman" w:hAnsi="Times New Roman" w:cs="Times New Roman"/>
          <w:sz w:val="24"/>
          <w:szCs w:val="24"/>
          <w:lang w:eastAsia="ru-RU"/>
        </w:rPr>
        <w:t>ы-</w:t>
      </w:r>
      <w:proofErr w:type="gramEnd"/>
      <w:r w:rsidRPr="000C0EB8">
        <w:rPr>
          <w:rFonts w:ascii="Times New Roman" w:eastAsia="Times New Roman" w:hAnsi="Times New Roman" w:cs="Times New Roman"/>
          <w:sz w:val="24"/>
          <w:szCs w:val="24"/>
          <w:lang w:eastAsia="ru-RU"/>
        </w:rPr>
        <w:t xml:space="preserve"> герои, советское подполье ,вклад РПЦ. Социальная политика СССР, этапы освоения космоса, социалистическая идеология. Государственные символы(герб, гимн, флаг), федеральные </w:t>
      </w:r>
      <w:proofErr w:type="spellStart"/>
      <w:r w:rsidRPr="000C0EB8">
        <w:rPr>
          <w:rFonts w:ascii="Times New Roman" w:eastAsia="Times New Roman" w:hAnsi="Times New Roman" w:cs="Times New Roman"/>
          <w:sz w:val="24"/>
          <w:szCs w:val="24"/>
          <w:lang w:eastAsia="ru-RU"/>
        </w:rPr>
        <w:t>округа</w:t>
      </w:r>
      <w:proofErr w:type="gramStart"/>
      <w:r w:rsidRPr="000C0EB8">
        <w:rPr>
          <w:rFonts w:ascii="Times New Roman" w:eastAsia="Times New Roman" w:hAnsi="Times New Roman" w:cs="Times New Roman"/>
          <w:sz w:val="24"/>
          <w:szCs w:val="24"/>
          <w:lang w:eastAsia="ru-RU"/>
        </w:rPr>
        <w:t>.</w:t>
      </w:r>
      <w:r w:rsidR="001C6071">
        <w:rPr>
          <w:rFonts w:ascii="Times New Roman" w:eastAsia="Times New Roman" w:hAnsi="Times New Roman" w:cs="Times New Roman"/>
          <w:b/>
          <w:sz w:val="24"/>
          <w:szCs w:val="24"/>
          <w:lang w:eastAsia="ru-RU"/>
        </w:rPr>
        <w:t>Р</w:t>
      </w:r>
      <w:proofErr w:type="gramEnd"/>
      <w:r w:rsidR="001C6071">
        <w:rPr>
          <w:rFonts w:ascii="Times New Roman" w:eastAsia="Times New Roman" w:hAnsi="Times New Roman" w:cs="Times New Roman"/>
          <w:b/>
          <w:sz w:val="24"/>
          <w:szCs w:val="24"/>
          <w:lang w:eastAsia="ru-RU"/>
        </w:rPr>
        <w:t>аздел</w:t>
      </w:r>
      <w:proofErr w:type="spellEnd"/>
      <w:r w:rsidR="001C6071">
        <w:rPr>
          <w:rFonts w:ascii="Times New Roman" w:eastAsia="Times New Roman" w:hAnsi="Times New Roman" w:cs="Times New Roman"/>
          <w:b/>
          <w:sz w:val="24"/>
          <w:szCs w:val="24"/>
          <w:lang w:eastAsia="ru-RU"/>
        </w:rPr>
        <w:t xml:space="preserve"> IV. Россия в XXI в. (5</w:t>
      </w:r>
      <w:r w:rsidRPr="000C0EB8">
        <w:rPr>
          <w:rFonts w:ascii="Times New Roman" w:eastAsia="Times New Roman" w:hAnsi="Times New Roman" w:cs="Times New Roman"/>
          <w:b/>
          <w:sz w:val="24"/>
          <w:szCs w:val="24"/>
          <w:lang w:eastAsia="ru-RU"/>
        </w:rPr>
        <w:t>ч)</w:t>
      </w:r>
      <w:r w:rsidR="00FB1909" w:rsidRPr="0064242E">
        <w:rPr>
          <w:rFonts w:ascii="Times New Roman" w:eastAsia="Times New Roman" w:hAnsi="Times New Roman" w:cs="Times New Roman"/>
          <w:b/>
          <w:sz w:val="24"/>
          <w:szCs w:val="24"/>
          <w:lang w:eastAsia="ru-RU"/>
        </w:rPr>
        <w:t xml:space="preserve"> </w:t>
      </w:r>
      <w:r w:rsidRPr="000C0EB8">
        <w:rPr>
          <w:rFonts w:ascii="Times New Roman" w:eastAsia="Times New Roman" w:hAnsi="Times New Roman" w:cs="Times New Roman"/>
          <w:sz w:val="24"/>
          <w:szCs w:val="24"/>
          <w:lang w:eastAsia="ru-RU"/>
        </w:rPr>
        <w:t>Север</w:t>
      </w:r>
      <w:proofErr w:type="gramStart"/>
      <w:r w:rsidRPr="000C0EB8">
        <w:rPr>
          <w:rFonts w:ascii="Times New Roman" w:eastAsia="Times New Roman" w:hAnsi="Times New Roman" w:cs="Times New Roman"/>
          <w:sz w:val="24"/>
          <w:szCs w:val="24"/>
          <w:lang w:eastAsia="ru-RU"/>
        </w:rPr>
        <w:t>о-</w:t>
      </w:r>
      <w:proofErr w:type="gramEnd"/>
      <w:r w:rsidRPr="000C0EB8">
        <w:rPr>
          <w:rFonts w:ascii="Times New Roman" w:eastAsia="Times New Roman" w:hAnsi="Times New Roman" w:cs="Times New Roman"/>
          <w:sz w:val="24"/>
          <w:szCs w:val="24"/>
          <w:lang w:eastAsia="ru-RU"/>
        </w:rPr>
        <w:t xml:space="preserve"> </w:t>
      </w:r>
      <w:proofErr w:type="spellStart"/>
      <w:r w:rsidRPr="000C0EB8">
        <w:rPr>
          <w:rFonts w:ascii="Times New Roman" w:eastAsia="Times New Roman" w:hAnsi="Times New Roman" w:cs="Times New Roman"/>
          <w:sz w:val="24"/>
          <w:szCs w:val="24"/>
          <w:lang w:eastAsia="ru-RU"/>
        </w:rPr>
        <w:t>Кавказкий</w:t>
      </w:r>
      <w:proofErr w:type="spellEnd"/>
      <w:r w:rsidRPr="000C0EB8">
        <w:rPr>
          <w:rFonts w:ascii="Times New Roman" w:eastAsia="Times New Roman" w:hAnsi="Times New Roman" w:cs="Times New Roman"/>
          <w:sz w:val="24"/>
          <w:szCs w:val="24"/>
          <w:lang w:eastAsia="ru-RU"/>
        </w:rPr>
        <w:t xml:space="preserve"> федеральный округ. Республики  Адыгея, Ингушетия, Дагестан, Кабардино-Балкария, </w:t>
      </w:r>
      <w:proofErr w:type="spellStart"/>
      <w:r w:rsidRPr="000C0EB8">
        <w:rPr>
          <w:rFonts w:ascii="Times New Roman" w:eastAsia="Times New Roman" w:hAnsi="Times New Roman" w:cs="Times New Roman"/>
          <w:sz w:val="24"/>
          <w:szCs w:val="24"/>
          <w:lang w:eastAsia="ru-RU"/>
        </w:rPr>
        <w:t>Карачаево</w:t>
      </w:r>
      <w:proofErr w:type="spellEnd"/>
      <w:r w:rsidRPr="000C0EB8">
        <w:rPr>
          <w:rFonts w:ascii="Times New Roman" w:eastAsia="Times New Roman" w:hAnsi="Times New Roman" w:cs="Times New Roman"/>
          <w:sz w:val="24"/>
          <w:szCs w:val="24"/>
          <w:lang w:eastAsia="ru-RU"/>
        </w:rPr>
        <w:t xml:space="preserve"> - </w:t>
      </w:r>
      <w:proofErr w:type="spellStart"/>
      <w:r w:rsidRPr="000C0EB8">
        <w:rPr>
          <w:rFonts w:ascii="Times New Roman" w:eastAsia="Times New Roman" w:hAnsi="Times New Roman" w:cs="Times New Roman"/>
          <w:sz w:val="24"/>
          <w:szCs w:val="24"/>
          <w:lang w:eastAsia="ru-RU"/>
        </w:rPr>
        <w:t>Черкессия</w:t>
      </w:r>
      <w:proofErr w:type="spellEnd"/>
      <w:r w:rsidRPr="000C0EB8">
        <w:rPr>
          <w:rFonts w:ascii="Times New Roman" w:eastAsia="Times New Roman" w:hAnsi="Times New Roman" w:cs="Times New Roman"/>
          <w:sz w:val="24"/>
          <w:szCs w:val="24"/>
          <w:lang w:eastAsia="ru-RU"/>
        </w:rPr>
        <w:t xml:space="preserve">, Северная Осетия, Чечня, Ставропольский </w:t>
      </w:r>
      <w:proofErr w:type="spellStart"/>
      <w:r w:rsidRPr="000C0EB8">
        <w:rPr>
          <w:rFonts w:ascii="Times New Roman" w:eastAsia="Times New Roman" w:hAnsi="Times New Roman" w:cs="Times New Roman"/>
          <w:sz w:val="24"/>
          <w:szCs w:val="24"/>
          <w:lang w:eastAsia="ru-RU"/>
        </w:rPr>
        <w:t>край</w:t>
      </w:r>
      <w:proofErr w:type="gramStart"/>
      <w:r w:rsidRPr="000C0EB8">
        <w:rPr>
          <w:rFonts w:ascii="Times New Roman" w:eastAsia="Times New Roman" w:hAnsi="Times New Roman" w:cs="Times New Roman"/>
          <w:sz w:val="24"/>
          <w:szCs w:val="24"/>
          <w:lang w:eastAsia="ru-RU"/>
        </w:rPr>
        <w:t>.Ю</w:t>
      </w:r>
      <w:proofErr w:type="gramEnd"/>
      <w:r w:rsidRPr="000C0EB8">
        <w:rPr>
          <w:rFonts w:ascii="Times New Roman" w:eastAsia="Times New Roman" w:hAnsi="Times New Roman" w:cs="Times New Roman"/>
          <w:sz w:val="24"/>
          <w:szCs w:val="24"/>
          <w:lang w:eastAsia="ru-RU"/>
        </w:rPr>
        <w:t>жный</w:t>
      </w:r>
      <w:proofErr w:type="spellEnd"/>
      <w:r w:rsidRPr="000C0EB8">
        <w:rPr>
          <w:rFonts w:ascii="Times New Roman" w:eastAsia="Times New Roman" w:hAnsi="Times New Roman" w:cs="Times New Roman"/>
          <w:sz w:val="24"/>
          <w:szCs w:val="24"/>
          <w:lang w:eastAsia="ru-RU"/>
        </w:rPr>
        <w:t xml:space="preserve"> и Крымский федеральный округ. Обретение Крыма, город Севастополь, Астраханская область, Волгоградская область, республика Калмыкия, Краснодарский край, Ростовская </w:t>
      </w:r>
      <w:proofErr w:type="spellStart"/>
      <w:r w:rsidRPr="000C0EB8">
        <w:rPr>
          <w:rFonts w:ascii="Times New Roman" w:eastAsia="Times New Roman" w:hAnsi="Times New Roman" w:cs="Times New Roman"/>
          <w:sz w:val="24"/>
          <w:szCs w:val="24"/>
          <w:lang w:eastAsia="ru-RU"/>
        </w:rPr>
        <w:t>область</w:t>
      </w:r>
      <w:proofErr w:type="gramStart"/>
      <w:r w:rsidRPr="000C0EB8">
        <w:rPr>
          <w:rFonts w:ascii="Times New Roman" w:eastAsia="Times New Roman" w:hAnsi="Times New Roman" w:cs="Times New Roman"/>
          <w:sz w:val="24"/>
          <w:szCs w:val="24"/>
          <w:lang w:eastAsia="ru-RU"/>
        </w:rPr>
        <w:t>.П</w:t>
      </w:r>
      <w:proofErr w:type="gramEnd"/>
      <w:r w:rsidRPr="000C0EB8">
        <w:rPr>
          <w:rFonts w:ascii="Times New Roman" w:eastAsia="Times New Roman" w:hAnsi="Times New Roman" w:cs="Times New Roman"/>
          <w:sz w:val="24"/>
          <w:szCs w:val="24"/>
          <w:lang w:eastAsia="ru-RU"/>
        </w:rPr>
        <w:t>риволжский</w:t>
      </w:r>
      <w:proofErr w:type="spellEnd"/>
      <w:r w:rsidRPr="000C0EB8">
        <w:rPr>
          <w:rFonts w:ascii="Times New Roman" w:eastAsia="Times New Roman" w:hAnsi="Times New Roman" w:cs="Times New Roman"/>
          <w:sz w:val="24"/>
          <w:szCs w:val="24"/>
          <w:lang w:eastAsia="ru-RU"/>
        </w:rPr>
        <w:t xml:space="preserve"> федеральный округ. Республика Башкортостан, республика Марий Эл, Кировская область ,республика Мордовия, Нижегородская область ,Оренбургская область, Пензенская область, Пермский край, Самарская область, Саратовская область, Удмуртская республика, Ульяновская область, Чувашская </w:t>
      </w:r>
      <w:proofErr w:type="spellStart"/>
      <w:r w:rsidRPr="000C0EB8">
        <w:rPr>
          <w:rFonts w:ascii="Times New Roman" w:eastAsia="Times New Roman" w:hAnsi="Times New Roman" w:cs="Times New Roman"/>
          <w:sz w:val="24"/>
          <w:szCs w:val="24"/>
          <w:lang w:eastAsia="ru-RU"/>
        </w:rPr>
        <w:t>республика</w:t>
      </w:r>
      <w:proofErr w:type="gramStart"/>
      <w:r w:rsidRPr="000C0EB8">
        <w:rPr>
          <w:rFonts w:ascii="Times New Roman" w:eastAsia="Times New Roman" w:hAnsi="Times New Roman" w:cs="Times New Roman"/>
          <w:sz w:val="24"/>
          <w:szCs w:val="24"/>
          <w:lang w:eastAsia="ru-RU"/>
        </w:rPr>
        <w:t>.У</w:t>
      </w:r>
      <w:proofErr w:type="gramEnd"/>
      <w:r w:rsidRPr="000C0EB8">
        <w:rPr>
          <w:rFonts w:ascii="Times New Roman" w:eastAsia="Times New Roman" w:hAnsi="Times New Roman" w:cs="Times New Roman"/>
          <w:sz w:val="24"/>
          <w:szCs w:val="24"/>
          <w:lang w:eastAsia="ru-RU"/>
        </w:rPr>
        <w:t>ральский</w:t>
      </w:r>
      <w:proofErr w:type="spellEnd"/>
      <w:r w:rsidRPr="000C0EB8">
        <w:rPr>
          <w:rFonts w:ascii="Times New Roman" w:eastAsia="Times New Roman" w:hAnsi="Times New Roman" w:cs="Times New Roman"/>
          <w:sz w:val="24"/>
          <w:szCs w:val="24"/>
          <w:lang w:eastAsia="ru-RU"/>
        </w:rPr>
        <w:t xml:space="preserve"> федеральный округ. Ямало-Ненецкий  автономный округ, Челябинская область, Ханты-Мансийский автономный округ-Югра, Тюменская область, Свердловская область, Курганская </w:t>
      </w:r>
      <w:proofErr w:type="spellStart"/>
      <w:r w:rsidRPr="000C0EB8">
        <w:rPr>
          <w:rFonts w:ascii="Times New Roman" w:eastAsia="Times New Roman" w:hAnsi="Times New Roman" w:cs="Times New Roman"/>
          <w:sz w:val="24"/>
          <w:szCs w:val="24"/>
          <w:lang w:eastAsia="ru-RU"/>
        </w:rPr>
        <w:t>область</w:t>
      </w:r>
      <w:proofErr w:type="gramStart"/>
      <w:r w:rsidRPr="000C0EB8">
        <w:rPr>
          <w:rFonts w:ascii="Times New Roman" w:eastAsia="Times New Roman" w:hAnsi="Times New Roman" w:cs="Times New Roman"/>
          <w:sz w:val="24"/>
          <w:szCs w:val="24"/>
          <w:lang w:eastAsia="ru-RU"/>
        </w:rPr>
        <w:t>.Д</w:t>
      </w:r>
      <w:proofErr w:type="gramEnd"/>
      <w:r w:rsidRPr="000C0EB8">
        <w:rPr>
          <w:rFonts w:ascii="Times New Roman" w:eastAsia="Times New Roman" w:hAnsi="Times New Roman" w:cs="Times New Roman"/>
          <w:sz w:val="24"/>
          <w:szCs w:val="24"/>
          <w:lang w:eastAsia="ru-RU"/>
        </w:rPr>
        <w:t>альневосточный</w:t>
      </w:r>
      <w:proofErr w:type="spellEnd"/>
      <w:r w:rsidRPr="000C0EB8">
        <w:rPr>
          <w:rFonts w:ascii="Times New Roman" w:eastAsia="Times New Roman" w:hAnsi="Times New Roman" w:cs="Times New Roman"/>
          <w:sz w:val="24"/>
          <w:szCs w:val="24"/>
          <w:lang w:eastAsia="ru-RU"/>
        </w:rPr>
        <w:t xml:space="preserve"> федеральный округ. Чукотский   автономный округ, Хабаровский край ,Сахалинская область, республика Саха (Якутия), Приморский край, Магаданская область, Камчатский край, Еврейская автономная область, Амурская </w:t>
      </w:r>
      <w:proofErr w:type="spellStart"/>
      <w:r w:rsidRPr="000C0EB8">
        <w:rPr>
          <w:rFonts w:ascii="Times New Roman" w:eastAsia="Times New Roman" w:hAnsi="Times New Roman" w:cs="Times New Roman"/>
          <w:sz w:val="24"/>
          <w:szCs w:val="24"/>
          <w:lang w:eastAsia="ru-RU"/>
        </w:rPr>
        <w:t>область</w:t>
      </w:r>
      <w:proofErr w:type="gramStart"/>
      <w:r w:rsidRPr="000C0EB8">
        <w:rPr>
          <w:rFonts w:ascii="Times New Roman" w:eastAsia="Times New Roman" w:hAnsi="Times New Roman" w:cs="Times New Roman"/>
          <w:sz w:val="24"/>
          <w:szCs w:val="24"/>
          <w:lang w:eastAsia="ru-RU"/>
        </w:rPr>
        <w:t>.Ц</w:t>
      </w:r>
      <w:proofErr w:type="gramEnd"/>
      <w:r w:rsidRPr="000C0EB8">
        <w:rPr>
          <w:rFonts w:ascii="Times New Roman" w:eastAsia="Times New Roman" w:hAnsi="Times New Roman" w:cs="Times New Roman"/>
          <w:sz w:val="24"/>
          <w:szCs w:val="24"/>
          <w:lang w:eastAsia="ru-RU"/>
        </w:rPr>
        <w:t>ентральный</w:t>
      </w:r>
      <w:proofErr w:type="spellEnd"/>
      <w:r w:rsidRPr="000C0EB8">
        <w:rPr>
          <w:rFonts w:ascii="Times New Roman" w:eastAsia="Times New Roman" w:hAnsi="Times New Roman" w:cs="Times New Roman"/>
          <w:sz w:val="24"/>
          <w:szCs w:val="24"/>
          <w:lang w:eastAsia="ru-RU"/>
        </w:rPr>
        <w:t xml:space="preserve"> федеральный округ. Город Москва, Московская область, Ярославская область, Тульская область, Тверская область, Тамбовская область, Смоленская область, Рязанская область, Орловская область, Липецкая область, Курская область,  Костромская область, Калужская область, Ивановская область, Белгородская область,  Воронежская область, Владимирская область, Брянская </w:t>
      </w:r>
      <w:proofErr w:type="spellStart"/>
      <w:r w:rsidRPr="000C0EB8">
        <w:rPr>
          <w:rFonts w:ascii="Times New Roman" w:eastAsia="Times New Roman" w:hAnsi="Times New Roman" w:cs="Times New Roman"/>
          <w:sz w:val="24"/>
          <w:szCs w:val="24"/>
          <w:lang w:eastAsia="ru-RU"/>
        </w:rPr>
        <w:t>область</w:t>
      </w:r>
      <w:proofErr w:type="gramStart"/>
      <w:r w:rsidRPr="000C0EB8">
        <w:rPr>
          <w:rFonts w:ascii="Times New Roman" w:eastAsia="Times New Roman" w:hAnsi="Times New Roman" w:cs="Times New Roman"/>
          <w:sz w:val="24"/>
          <w:szCs w:val="24"/>
          <w:lang w:eastAsia="ru-RU"/>
        </w:rPr>
        <w:t>.С</w:t>
      </w:r>
      <w:proofErr w:type="gramEnd"/>
      <w:r w:rsidRPr="000C0EB8">
        <w:rPr>
          <w:rFonts w:ascii="Times New Roman" w:eastAsia="Times New Roman" w:hAnsi="Times New Roman" w:cs="Times New Roman"/>
          <w:sz w:val="24"/>
          <w:szCs w:val="24"/>
          <w:lang w:eastAsia="ru-RU"/>
        </w:rPr>
        <w:t>еверо</w:t>
      </w:r>
      <w:proofErr w:type="spellEnd"/>
      <w:r w:rsidRPr="000C0EB8">
        <w:rPr>
          <w:rFonts w:ascii="Times New Roman" w:eastAsia="Times New Roman" w:hAnsi="Times New Roman" w:cs="Times New Roman"/>
          <w:sz w:val="24"/>
          <w:szCs w:val="24"/>
          <w:lang w:eastAsia="ru-RU"/>
        </w:rPr>
        <w:t xml:space="preserve">-Западный федеральный округ. </w:t>
      </w:r>
      <w:proofErr w:type="gramStart"/>
      <w:r w:rsidRPr="000C0EB8">
        <w:rPr>
          <w:rFonts w:ascii="Times New Roman" w:eastAsia="Times New Roman" w:hAnsi="Times New Roman" w:cs="Times New Roman"/>
          <w:sz w:val="24"/>
          <w:szCs w:val="24"/>
          <w:lang w:eastAsia="ru-RU"/>
        </w:rPr>
        <w:t>Город Санкт-Петербург,  Ленинградская область, Псковская область, Новгородская область, Ненецкий автономный округ, Архангельская область, Мурманская область, республика Коми, Вологодская область, республика Карелия, Калининградская область.</w:t>
      </w:r>
      <w:proofErr w:type="gramEnd"/>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Default="001C6071" w:rsidP="00FB1909">
      <w:pPr>
        <w:ind w:hanging="426"/>
        <w:rPr>
          <w:rFonts w:ascii="Times New Roman" w:eastAsia="Times New Roman" w:hAnsi="Times New Roman" w:cs="Times New Roman"/>
          <w:sz w:val="24"/>
          <w:szCs w:val="24"/>
          <w:lang w:eastAsia="ru-RU"/>
        </w:rPr>
      </w:pPr>
    </w:p>
    <w:p w:rsidR="001C6071" w:rsidRPr="000C0EB8" w:rsidRDefault="001C6071" w:rsidP="00FB1909">
      <w:pPr>
        <w:ind w:hanging="426"/>
        <w:rPr>
          <w:rFonts w:ascii="Times New Roman" w:eastAsia="Times New Roman" w:hAnsi="Times New Roman" w:cs="Times New Roman"/>
          <w:sz w:val="24"/>
          <w:szCs w:val="24"/>
          <w:lang w:eastAsia="ru-RU"/>
        </w:rPr>
      </w:pPr>
    </w:p>
    <w:p w:rsidR="00FB1909" w:rsidRPr="000C0EB8" w:rsidRDefault="000C0EB8" w:rsidP="0064242E">
      <w:pPr>
        <w:spacing w:before="100" w:beforeAutospacing="1" w:after="100" w:afterAutospacing="1" w:line="217" w:lineRule="atLeast"/>
        <w:ind w:hanging="426"/>
        <w:rPr>
          <w:rFonts w:ascii="Times New Roman" w:eastAsia="Times New Roman" w:hAnsi="Times New Roman" w:cs="Times New Roman"/>
          <w:b/>
          <w:sz w:val="24"/>
          <w:szCs w:val="24"/>
          <w:lang w:eastAsia="ru-RU"/>
        </w:rPr>
      </w:pPr>
      <w:r w:rsidRPr="000C0EB8">
        <w:rPr>
          <w:rFonts w:ascii="Times New Roman" w:eastAsia="Times New Roman" w:hAnsi="Times New Roman" w:cs="Times New Roman"/>
          <w:sz w:val="24"/>
          <w:szCs w:val="24"/>
          <w:lang w:eastAsia="ru-RU"/>
        </w:rPr>
        <w:tab/>
      </w:r>
      <w:r w:rsidR="001C6071">
        <w:rPr>
          <w:rFonts w:ascii="Times New Roman" w:eastAsia="Times New Roman" w:hAnsi="Times New Roman" w:cs="Times New Roman"/>
          <w:b/>
          <w:sz w:val="24"/>
          <w:szCs w:val="24"/>
          <w:lang w:eastAsia="ru-RU"/>
        </w:rPr>
        <w:t xml:space="preserve">                                      Календарно - т</w:t>
      </w:r>
      <w:r w:rsidR="00FB1909" w:rsidRPr="000C0EB8">
        <w:rPr>
          <w:rFonts w:ascii="Times New Roman" w:eastAsia="Times New Roman" w:hAnsi="Times New Roman" w:cs="Times New Roman"/>
          <w:b/>
          <w:sz w:val="24"/>
          <w:szCs w:val="24"/>
          <w:lang w:eastAsia="ru-RU"/>
        </w:rPr>
        <w:t xml:space="preserve">ематическое планирование </w:t>
      </w:r>
    </w:p>
    <w:p w:rsidR="00F9023A" w:rsidRPr="00F9023A" w:rsidRDefault="00F9023A" w:rsidP="00F9023A">
      <w:pPr>
        <w:jc w:val="center"/>
        <w:rPr>
          <w:rFonts w:ascii="Times New Roman" w:eastAsia="Times New Roman" w:hAnsi="Times New Roman" w:cs="Times New Roman"/>
          <w:b/>
          <w:bCs/>
          <w:sz w:val="24"/>
          <w:szCs w:val="24"/>
          <w:lang w:eastAsia="ru-RU"/>
        </w:rPr>
      </w:pPr>
    </w:p>
    <w:tbl>
      <w:tblPr>
        <w:tblStyle w:val="11"/>
        <w:tblpPr w:leftFromText="180" w:rightFromText="180" w:vertAnchor="text" w:tblpY="1"/>
        <w:tblOverlap w:val="never"/>
        <w:tblW w:w="10314" w:type="dxa"/>
        <w:tblLayout w:type="fixed"/>
        <w:tblLook w:val="04A0" w:firstRow="1" w:lastRow="0" w:firstColumn="1" w:lastColumn="0" w:noHBand="0" w:noVBand="1"/>
      </w:tblPr>
      <w:tblGrid>
        <w:gridCol w:w="958"/>
        <w:gridCol w:w="5813"/>
        <w:gridCol w:w="701"/>
        <w:gridCol w:w="7"/>
        <w:gridCol w:w="1276"/>
        <w:gridCol w:w="1559"/>
      </w:tblGrid>
      <w:tr w:rsidR="008D6151" w:rsidRPr="0064242E" w:rsidTr="00DB796F">
        <w:trPr>
          <w:trHeight w:val="188"/>
        </w:trPr>
        <w:tc>
          <w:tcPr>
            <w:tcW w:w="958" w:type="dxa"/>
            <w:vMerge w:val="restart"/>
            <w:vAlign w:val="center"/>
          </w:tcPr>
          <w:p w:rsidR="008D6151" w:rsidRPr="0064242E" w:rsidRDefault="008D6151" w:rsidP="008D6151">
            <w:pPr>
              <w:contextualSpacing/>
              <w:jc w:val="center"/>
              <w:rPr>
                <w:rFonts w:ascii="Times New Roman" w:hAnsi="Times New Roman" w:cs="Times New Roman"/>
                <w:b/>
                <w:sz w:val="24"/>
                <w:szCs w:val="24"/>
              </w:rPr>
            </w:pPr>
            <w:r w:rsidRPr="0064242E">
              <w:rPr>
                <w:rFonts w:ascii="Times New Roman" w:hAnsi="Times New Roman" w:cs="Times New Roman"/>
                <w:b/>
                <w:sz w:val="24"/>
                <w:szCs w:val="24"/>
              </w:rPr>
              <w:t>№</w:t>
            </w:r>
          </w:p>
          <w:p w:rsidR="008D6151" w:rsidRPr="0064242E" w:rsidRDefault="008D6151" w:rsidP="008D6151">
            <w:pPr>
              <w:contextualSpacing/>
              <w:jc w:val="center"/>
              <w:rPr>
                <w:rFonts w:ascii="Times New Roman" w:hAnsi="Times New Roman" w:cs="Times New Roman"/>
                <w:b/>
                <w:sz w:val="24"/>
                <w:szCs w:val="24"/>
              </w:rPr>
            </w:pPr>
          </w:p>
        </w:tc>
        <w:tc>
          <w:tcPr>
            <w:tcW w:w="5813" w:type="dxa"/>
            <w:vMerge w:val="restart"/>
            <w:vAlign w:val="center"/>
          </w:tcPr>
          <w:p w:rsidR="008D6151" w:rsidRPr="0064242E" w:rsidRDefault="008D6151" w:rsidP="008D6151">
            <w:pPr>
              <w:contextualSpacing/>
              <w:jc w:val="center"/>
              <w:rPr>
                <w:rFonts w:ascii="Times New Roman" w:hAnsi="Times New Roman" w:cs="Times New Roman"/>
                <w:b/>
                <w:sz w:val="24"/>
                <w:szCs w:val="24"/>
              </w:rPr>
            </w:pPr>
            <w:r w:rsidRPr="0064242E">
              <w:rPr>
                <w:rFonts w:ascii="Times New Roman" w:hAnsi="Times New Roman" w:cs="Times New Roman"/>
                <w:b/>
                <w:sz w:val="24"/>
                <w:szCs w:val="24"/>
              </w:rPr>
              <w:t>Раздел и тема</w:t>
            </w:r>
          </w:p>
        </w:tc>
        <w:tc>
          <w:tcPr>
            <w:tcW w:w="701" w:type="dxa"/>
            <w:tcBorders>
              <w:bottom w:val="nil"/>
              <w:right w:val="single" w:sz="4" w:space="0" w:color="auto"/>
            </w:tcBorders>
            <w:vAlign w:val="center"/>
          </w:tcPr>
          <w:p w:rsidR="008D6151" w:rsidRPr="0064242E" w:rsidRDefault="008D6151" w:rsidP="008D6151">
            <w:pPr>
              <w:contextualSpacing/>
              <w:jc w:val="center"/>
              <w:rPr>
                <w:rFonts w:ascii="Times New Roman" w:hAnsi="Times New Roman" w:cs="Times New Roman"/>
                <w:b/>
                <w:sz w:val="24"/>
                <w:szCs w:val="24"/>
              </w:rPr>
            </w:pPr>
            <w:r w:rsidRPr="0064242E">
              <w:rPr>
                <w:rFonts w:ascii="Times New Roman" w:hAnsi="Times New Roman" w:cs="Times New Roman"/>
                <w:b/>
                <w:sz w:val="24"/>
                <w:szCs w:val="24"/>
              </w:rPr>
              <w:t>часов</w:t>
            </w:r>
          </w:p>
        </w:tc>
        <w:tc>
          <w:tcPr>
            <w:tcW w:w="2842" w:type="dxa"/>
            <w:gridSpan w:val="3"/>
            <w:tcBorders>
              <w:bottom w:val="single" w:sz="4" w:space="0" w:color="auto"/>
              <w:right w:val="single" w:sz="4" w:space="0" w:color="auto"/>
            </w:tcBorders>
            <w:vAlign w:val="center"/>
          </w:tcPr>
          <w:p w:rsidR="008D6151" w:rsidRPr="0064242E" w:rsidRDefault="001C6071" w:rsidP="008D6151">
            <w:pPr>
              <w:contextualSpacing/>
              <w:jc w:val="center"/>
              <w:rPr>
                <w:rFonts w:ascii="Times New Roman" w:hAnsi="Times New Roman" w:cs="Times New Roman"/>
                <w:b/>
                <w:sz w:val="24"/>
                <w:szCs w:val="24"/>
              </w:rPr>
            </w:pPr>
            <w:r>
              <w:rPr>
                <w:rFonts w:ascii="Times New Roman" w:hAnsi="Times New Roman" w:cs="Times New Roman"/>
                <w:b/>
                <w:sz w:val="24"/>
                <w:szCs w:val="24"/>
              </w:rPr>
              <w:t xml:space="preserve">Дата </w:t>
            </w:r>
          </w:p>
        </w:tc>
      </w:tr>
      <w:tr w:rsidR="008D6151" w:rsidRPr="0064242E" w:rsidTr="00DB796F">
        <w:trPr>
          <w:trHeight w:val="345"/>
        </w:trPr>
        <w:tc>
          <w:tcPr>
            <w:tcW w:w="958" w:type="dxa"/>
            <w:vMerge/>
            <w:vAlign w:val="center"/>
          </w:tcPr>
          <w:p w:rsidR="008D6151" w:rsidRPr="00F9023A" w:rsidRDefault="008D6151" w:rsidP="008D6151">
            <w:pPr>
              <w:jc w:val="center"/>
              <w:rPr>
                <w:rFonts w:ascii="Times New Roman" w:hAnsi="Times New Roman" w:cs="Times New Roman"/>
                <w:b/>
                <w:bCs/>
                <w:sz w:val="24"/>
                <w:szCs w:val="24"/>
              </w:rPr>
            </w:pPr>
          </w:p>
        </w:tc>
        <w:tc>
          <w:tcPr>
            <w:tcW w:w="5813" w:type="dxa"/>
            <w:vMerge/>
            <w:vAlign w:val="center"/>
          </w:tcPr>
          <w:p w:rsidR="008D6151" w:rsidRPr="00F9023A" w:rsidRDefault="008D6151" w:rsidP="008D6151">
            <w:pPr>
              <w:jc w:val="center"/>
              <w:rPr>
                <w:rFonts w:ascii="Times New Roman" w:hAnsi="Times New Roman" w:cs="Times New Roman"/>
                <w:b/>
                <w:bCs/>
                <w:sz w:val="24"/>
                <w:szCs w:val="24"/>
              </w:rPr>
            </w:pPr>
          </w:p>
        </w:tc>
        <w:tc>
          <w:tcPr>
            <w:tcW w:w="708" w:type="dxa"/>
            <w:gridSpan w:val="2"/>
            <w:tcBorders>
              <w:top w:val="nil"/>
              <w:right w:val="single" w:sz="4" w:space="0" w:color="auto"/>
            </w:tcBorders>
            <w:vAlign w:val="center"/>
          </w:tcPr>
          <w:p w:rsidR="008D6151" w:rsidRPr="00F9023A" w:rsidRDefault="008D6151" w:rsidP="008D6151">
            <w:pPr>
              <w:jc w:val="center"/>
              <w:rPr>
                <w:rFonts w:ascii="Times New Roman" w:hAnsi="Times New Roman" w:cs="Times New Roman"/>
                <w:b/>
                <w:sz w:val="24"/>
                <w:szCs w:val="24"/>
              </w:rPr>
            </w:pPr>
          </w:p>
        </w:tc>
        <w:tc>
          <w:tcPr>
            <w:tcW w:w="1276" w:type="dxa"/>
            <w:tcBorders>
              <w:top w:val="single" w:sz="4" w:space="0" w:color="auto"/>
              <w:left w:val="single" w:sz="4" w:space="0" w:color="auto"/>
              <w:right w:val="single" w:sz="4" w:space="0" w:color="auto"/>
            </w:tcBorders>
            <w:vAlign w:val="center"/>
          </w:tcPr>
          <w:p w:rsidR="008D6151" w:rsidRPr="0064242E" w:rsidRDefault="001C6071" w:rsidP="008D6151">
            <w:pPr>
              <w:contextualSpacing/>
              <w:jc w:val="both"/>
              <w:rPr>
                <w:rFonts w:ascii="Times New Roman" w:hAnsi="Times New Roman" w:cs="Times New Roman"/>
                <w:b/>
                <w:sz w:val="24"/>
                <w:szCs w:val="24"/>
              </w:rPr>
            </w:pPr>
            <w:r>
              <w:rPr>
                <w:rFonts w:ascii="Times New Roman" w:hAnsi="Times New Roman" w:cs="Times New Roman"/>
                <w:b/>
                <w:sz w:val="24"/>
                <w:szCs w:val="24"/>
              </w:rPr>
              <w:t>По плану</w:t>
            </w:r>
          </w:p>
        </w:tc>
        <w:tc>
          <w:tcPr>
            <w:tcW w:w="1559" w:type="dxa"/>
            <w:tcBorders>
              <w:top w:val="single" w:sz="4" w:space="0" w:color="auto"/>
              <w:left w:val="single" w:sz="4" w:space="0" w:color="auto"/>
              <w:right w:val="single" w:sz="4" w:space="0" w:color="auto"/>
            </w:tcBorders>
            <w:vAlign w:val="center"/>
          </w:tcPr>
          <w:p w:rsidR="008D6151" w:rsidRPr="0064242E" w:rsidRDefault="001C6071" w:rsidP="008D6151">
            <w:pPr>
              <w:contextualSpacing/>
              <w:jc w:val="both"/>
              <w:rPr>
                <w:rFonts w:ascii="Times New Roman" w:hAnsi="Times New Roman" w:cs="Times New Roman"/>
                <w:b/>
                <w:sz w:val="24"/>
                <w:szCs w:val="24"/>
              </w:rPr>
            </w:pPr>
            <w:r>
              <w:rPr>
                <w:rFonts w:ascii="Times New Roman" w:hAnsi="Times New Roman" w:cs="Times New Roman"/>
                <w:b/>
                <w:sz w:val="24"/>
                <w:szCs w:val="24"/>
              </w:rPr>
              <w:t>По факту</w:t>
            </w: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Географическое положение  РФ</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rPr>
                <w:rFonts w:ascii="Times New Roman" w:hAnsi="Times New Roman" w:cs="Times New Roman"/>
                <w:sz w:val="24"/>
                <w:szCs w:val="24"/>
              </w:rPr>
            </w:pPr>
            <w:r>
              <w:rPr>
                <w:rFonts w:ascii="Times New Roman" w:hAnsi="Times New Roman" w:cs="Times New Roman"/>
                <w:sz w:val="24"/>
                <w:szCs w:val="24"/>
              </w:rPr>
              <w:t>7,09</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2.</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Палеолит и неолит  в России</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14,09</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232"/>
        </w:trPr>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3.</w:t>
            </w:r>
          </w:p>
        </w:tc>
        <w:tc>
          <w:tcPr>
            <w:tcW w:w="5813" w:type="dxa"/>
          </w:tcPr>
          <w:p w:rsidR="008D6151" w:rsidRPr="00F9023A" w:rsidRDefault="008D6151" w:rsidP="008D6151">
            <w:pPr>
              <w:spacing w:after="150" w:line="390" w:lineRule="atLeast"/>
              <w:outlineLvl w:val="2"/>
              <w:rPr>
                <w:rFonts w:ascii="Times New Roman" w:hAnsi="Times New Roman" w:cs="Times New Roman"/>
                <w:sz w:val="24"/>
                <w:szCs w:val="24"/>
              </w:rPr>
            </w:pPr>
            <w:r w:rsidRPr="00F9023A">
              <w:rPr>
                <w:rFonts w:ascii="Times New Roman" w:hAnsi="Times New Roman" w:cs="Times New Roman"/>
                <w:sz w:val="24"/>
                <w:szCs w:val="24"/>
              </w:rPr>
              <w:t>Бронзовый и железный век</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21,09</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4.</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Территория РФ  в раннее средневековье</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28,09</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5.</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Северное Причерноморье</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5,10</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236"/>
        </w:trPr>
        <w:tc>
          <w:tcPr>
            <w:tcW w:w="958" w:type="dxa"/>
            <w:tcBorders>
              <w:bottom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6.</w:t>
            </w:r>
          </w:p>
        </w:tc>
        <w:tc>
          <w:tcPr>
            <w:tcW w:w="5813" w:type="dxa"/>
            <w:tcBorders>
              <w:bottom w:val="single" w:sz="4" w:space="0" w:color="auto"/>
            </w:tcBorders>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Древнерусское государство</w:t>
            </w:r>
          </w:p>
        </w:tc>
        <w:tc>
          <w:tcPr>
            <w:tcW w:w="708" w:type="dxa"/>
            <w:gridSpan w:val="2"/>
            <w:tcBorders>
              <w:bottom w:val="single" w:sz="4" w:space="0" w:color="auto"/>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bottom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12,10</w:t>
            </w:r>
          </w:p>
        </w:tc>
        <w:tc>
          <w:tcPr>
            <w:tcW w:w="1559" w:type="dxa"/>
            <w:tcBorders>
              <w:left w:val="single" w:sz="4" w:space="0" w:color="auto"/>
              <w:bottom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304"/>
        </w:trPr>
        <w:tc>
          <w:tcPr>
            <w:tcW w:w="958" w:type="dxa"/>
            <w:tcBorders>
              <w:top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7</w:t>
            </w:r>
          </w:p>
        </w:tc>
        <w:tc>
          <w:tcPr>
            <w:tcW w:w="5813" w:type="dxa"/>
            <w:tcBorders>
              <w:top w:val="single" w:sz="4" w:space="0" w:color="auto"/>
            </w:tcBorders>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 xml:space="preserve"> Виды в изучении Древней Руси </w:t>
            </w:r>
          </w:p>
        </w:tc>
        <w:tc>
          <w:tcPr>
            <w:tcW w:w="708" w:type="dxa"/>
            <w:gridSpan w:val="2"/>
            <w:tcBorders>
              <w:top w:val="single" w:sz="4" w:space="0" w:color="auto"/>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top w:val="single" w:sz="4" w:space="0" w:color="auto"/>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19,10</w:t>
            </w:r>
          </w:p>
        </w:tc>
        <w:tc>
          <w:tcPr>
            <w:tcW w:w="1559" w:type="dxa"/>
            <w:tcBorders>
              <w:top w:val="single" w:sz="4" w:space="0" w:color="auto"/>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8.</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Раннее развитие территорий РФ</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26,10</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bCs/>
                <w:sz w:val="24"/>
                <w:szCs w:val="24"/>
              </w:rPr>
            </w:pPr>
            <w:r w:rsidRPr="00F9023A">
              <w:rPr>
                <w:rFonts w:ascii="Times New Roman" w:hAnsi="Times New Roman" w:cs="Times New Roman"/>
                <w:bCs/>
                <w:sz w:val="24"/>
                <w:szCs w:val="24"/>
              </w:rPr>
              <w:t>9.</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bCs/>
                <w:sz w:val="24"/>
                <w:szCs w:val="24"/>
              </w:rPr>
              <w:t xml:space="preserve">Русь </w:t>
            </w:r>
            <w:r w:rsidRPr="00F9023A">
              <w:rPr>
                <w:rFonts w:ascii="Times New Roman" w:hAnsi="Times New Roman" w:cs="Times New Roman"/>
                <w:bCs/>
                <w:sz w:val="24"/>
                <w:szCs w:val="24"/>
                <w:lang w:val="en-US"/>
              </w:rPr>
              <w:t>XIII-XV</w:t>
            </w:r>
            <w:proofErr w:type="gramStart"/>
            <w:r w:rsidRPr="00F9023A">
              <w:rPr>
                <w:rFonts w:ascii="Times New Roman" w:hAnsi="Times New Roman" w:cs="Times New Roman"/>
                <w:bCs/>
                <w:sz w:val="24"/>
                <w:szCs w:val="24"/>
              </w:rPr>
              <w:t>в</w:t>
            </w:r>
            <w:proofErr w:type="gramEnd"/>
            <w:r w:rsidRPr="00F9023A">
              <w:rPr>
                <w:rFonts w:ascii="Times New Roman" w:hAnsi="Times New Roman" w:cs="Times New Roman"/>
                <w:bCs/>
                <w:sz w:val="24"/>
                <w:szCs w:val="24"/>
              </w:rPr>
              <w:t>.</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9,11</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bCs/>
                <w:sz w:val="24"/>
                <w:szCs w:val="24"/>
              </w:rPr>
            </w:pPr>
            <w:r w:rsidRPr="00F9023A">
              <w:rPr>
                <w:rFonts w:ascii="Times New Roman" w:hAnsi="Times New Roman" w:cs="Times New Roman"/>
                <w:bCs/>
                <w:sz w:val="24"/>
                <w:szCs w:val="24"/>
              </w:rPr>
              <w:t>10.</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 xml:space="preserve">Россия </w:t>
            </w:r>
            <w:r w:rsidRPr="00F9023A">
              <w:rPr>
                <w:rFonts w:ascii="Times New Roman" w:hAnsi="Times New Roman" w:cs="Times New Roman"/>
                <w:bCs/>
                <w:sz w:val="24"/>
                <w:szCs w:val="24"/>
                <w:lang w:val="en-US"/>
              </w:rPr>
              <w:t>XVI</w:t>
            </w:r>
            <w:proofErr w:type="gramStart"/>
            <w:r w:rsidRPr="00F9023A">
              <w:rPr>
                <w:rFonts w:ascii="Times New Roman" w:hAnsi="Times New Roman" w:cs="Times New Roman"/>
                <w:bCs/>
                <w:sz w:val="24"/>
                <w:szCs w:val="24"/>
              </w:rPr>
              <w:t>в</w:t>
            </w:r>
            <w:proofErr w:type="gramEnd"/>
            <w:r w:rsidRPr="00F9023A">
              <w:rPr>
                <w:rFonts w:ascii="Times New Roman" w:hAnsi="Times New Roman" w:cs="Times New Roman"/>
                <w:bCs/>
                <w:sz w:val="24"/>
                <w:szCs w:val="24"/>
              </w:rPr>
              <w:t>.</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16,11</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344"/>
        </w:trPr>
        <w:tc>
          <w:tcPr>
            <w:tcW w:w="958" w:type="dxa"/>
          </w:tcPr>
          <w:p w:rsidR="008D6151" w:rsidRPr="00F9023A" w:rsidRDefault="008D6151" w:rsidP="008D6151">
            <w:pPr>
              <w:jc w:val="center"/>
              <w:rPr>
                <w:rFonts w:ascii="Times New Roman" w:hAnsi="Times New Roman" w:cs="Times New Roman"/>
                <w:bCs/>
                <w:sz w:val="24"/>
                <w:szCs w:val="24"/>
              </w:rPr>
            </w:pPr>
            <w:r w:rsidRPr="00F9023A">
              <w:rPr>
                <w:rFonts w:ascii="Times New Roman" w:hAnsi="Times New Roman" w:cs="Times New Roman"/>
                <w:bCs/>
                <w:sz w:val="24"/>
                <w:szCs w:val="24"/>
              </w:rPr>
              <w:t>11.</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Петр</w:t>
            </w:r>
            <w:r w:rsidRPr="00F9023A">
              <w:rPr>
                <w:rFonts w:ascii="Times New Roman" w:hAnsi="Times New Roman" w:cs="Times New Roman"/>
                <w:sz w:val="24"/>
                <w:szCs w:val="24"/>
                <w:lang w:val="en-US"/>
              </w:rPr>
              <w:t xml:space="preserve"> I</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23,11</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bCs/>
                <w:sz w:val="24"/>
                <w:szCs w:val="24"/>
              </w:rPr>
            </w:pPr>
            <w:r w:rsidRPr="00F9023A">
              <w:rPr>
                <w:rFonts w:ascii="Times New Roman" w:hAnsi="Times New Roman" w:cs="Times New Roman"/>
                <w:bCs/>
                <w:sz w:val="24"/>
                <w:szCs w:val="24"/>
              </w:rPr>
              <w:t>12.</w:t>
            </w:r>
          </w:p>
        </w:tc>
        <w:tc>
          <w:tcPr>
            <w:tcW w:w="5813" w:type="dxa"/>
          </w:tcPr>
          <w:p w:rsidR="008D6151" w:rsidRPr="00F9023A" w:rsidRDefault="008D6151" w:rsidP="008D6151">
            <w:pPr>
              <w:contextualSpacing/>
              <w:rPr>
                <w:rFonts w:ascii="Times New Roman" w:hAnsi="Times New Roman" w:cs="Times New Roman"/>
                <w:sz w:val="24"/>
                <w:szCs w:val="24"/>
              </w:rPr>
            </w:pPr>
            <w:r w:rsidRPr="0064242E">
              <w:rPr>
                <w:rFonts w:ascii="Times New Roman" w:hAnsi="Times New Roman" w:cs="Times New Roman"/>
                <w:sz w:val="24"/>
                <w:szCs w:val="24"/>
              </w:rPr>
              <w:t>Россия в XVIII-</w:t>
            </w:r>
            <w:r w:rsidRPr="00F9023A">
              <w:rPr>
                <w:rFonts w:ascii="Times New Roman" w:hAnsi="Times New Roman" w:cs="Times New Roman"/>
                <w:color w:val="000000"/>
                <w:sz w:val="24"/>
                <w:szCs w:val="24"/>
                <w:lang w:val="en-US"/>
              </w:rPr>
              <w:t>XIX</w:t>
            </w:r>
            <w:r w:rsidRPr="00F9023A">
              <w:rPr>
                <w:rFonts w:ascii="Times New Roman" w:hAnsi="Times New Roman" w:cs="Times New Roman"/>
                <w:color w:val="000000"/>
                <w:sz w:val="24"/>
                <w:szCs w:val="24"/>
              </w:rPr>
              <w:t xml:space="preserve"> в.</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30,11</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418"/>
        </w:trPr>
        <w:tc>
          <w:tcPr>
            <w:tcW w:w="958" w:type="dxa"/>
            <w:tcBorders>
              <w:bottom w:val="single" w:sz="4" w:space="0" w:color="auto"/>
            </w:tcBorders>
          </w:tcPr>
          <w:p w:rsidR="008D6151" w:rsidRPr="00F9023A" w:rsidRDefault="008D6151" w:rsidP="008D6151">
            <w:pPr>
              <w:jc w:val="center"/>
              <w:rPr>
                <w:rFonts w:ascii="Times New Roman" w:hAnsi="Times New Roman" w:cs="Times New Roman"/>
                <w:bCs/>
                <w:sz w:val="24"/>
                <w:szCs w:val="24"/>
              </w:rPr>
            </w:pPr>
            <w:r w:rsidRPr="00F9023A">
              <w:rPr>
                <w:rFonts w:ascii="Times New Roman" w:hAnsi="Times New Roman" w:cs="Times New Roman"/>
                <w:bCs/>
                <w:sz w:val="24"/>
                <w:szCs w:val="24"/>
              </w:rPr>
              <w:t>13.</w:t>
            </w:r>
          </w:p>
        </w:tc>
        <w:tc>
          <w:tcPr>
            <w:tcW w:w="5813" w:type="dxa"/>
            <w:tcBorders>
              <w:bottom w:val="single" w:sz="4" w:space="0" w:color="auto"/>
            </w:tcBorders>
          </w:tcPr>
          <w:p w:rsidR="008D6151" w:rsidRPr="00F9023A" w:rsidRDefault="008D6151" w:rsidP="008D6151">
            <w:pPr>
              <w:shd w:val="clear" w:color="auto" w:fill="FFFFFF"/>
              <w:spacing w:before="100" w:beforeAutospacing="1" w:after="150" w:line="330" w:lineRule="atLeast"/>
              <w:rPr>
                <w:rFonts w:ascii="Times New Roman" w:hAnsi="Times New Roman" w:cs="Times New Roman"/>
                <w:sz w:val="24"/>
                <w:szCs w:val="24"/>
              </w:rPr>
            </w:pPr>
            <w:r w:rsidRPr="00F9023A">
              <w:rPr>
                <w:rFonts w:ascii="Times New Roman" w:hAnsi="Times New Roman" w:cs="Times New Roman"/>
                <w:color w:val="000000"/>
                <w:sz w:val="24"/>
                <w:szCs w:val="24"/>
              </w:rPr>
              <w:t>Русское крестьянство</w:t>
            </w:r>
          </w:p>
        </w:tc>
        <w:tc>
          <w:tcPr>
            <w:tcW w:w="708" w:type="dxa"/>
            <w:gridSpan w:val="2"/>
            <w:tcBorders>
              <w:bottom w:val="single" w:sz="4" w:space="0" w:color="auto"/>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bottom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7,12</w:t>
            </w:r>
          </w:p>
        </w:tc>
        <w:tc>
          <w:tcPr>
            <w:tcW w:w="1559" w:type="dxa"/>
            <w:tcBorders>
              <w:left w:val="single" w:sz="4" w:space="0" w:color="auto"/>
              <w:bottom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355"/>
        </w:trPr>
        <w:tc>
          <w:tcPr>
            <w:tcW w:w="958" w:type="dxa"/>
            <w:tcBorders>
              <w:top w:val="single" w:sz="4" w:space="0" w:color="auto"/>
            </w:tcBorders>
          </w:tcPr>
          <w:p w:rsidR="008D6151" w:rsidRPr="00F9023A" w:rsidRDefault="008D6151" w:rsidP="008D6151">
            <w:pPr>
              <w:jc w:val="center"/>
              <w:rPr>
                <w:rFonts w:ascii="Times New Roman" w:hAnsi="Times New Roman" w:cs="Times New Roman"/>
                <w:bCs/>
                <w:sz w:val="24"/>
                <w:szCs w:val="24"/>
              </w:rPr>
            </w:pPr>
            <w:r w:rsidRPr="00F9023A">
              <w:rPr>
                <w:rFonts w:ascii="Times New Roman" w:hAnsi="Times New Roman" w:cs="Times New Roman"/>
                <w:bCs/>
                <w:sz w:val="24"/>
                <w:szCs w:val="24"/>
              </w:rPr>
              <w:t>14</w:t>
            </w:r>
          </w:p>
        </w:tc>
        <w:tc>
          <w:tcPr>
            <w:tcW w:w="5813" w:type="dxa"/>
            <w:tcBorders>
              <w:top w:val="single" w:sz="4" w:space="0" w:color="auto"/>
            </w:tcBorders>
          </w:tcPr>
          <w:p w:rsidR="008D6151" w:rsidRPr="00F9023A" w:rsidRDefault="008D6151" w:rsidP="008D6151">
            <w:pPr>
              <w:shd w:val="clear" w:color="auto" w:fill="FFFFFF"/>
              <w:spacing w:before="100" w:beforeAutospacing="1" w:after="150" w:line="330" w:lineRule="atLeast"/>
              <w:rPr>
                <w:rFonts w:ascii="Times New Roman" w:hAnsi="Times New Roman" w:cs="Times New Roman"/>
                <w:color w:val="000000"/>
                <w:sz w:val="24"/>
                <w:szCs w:val="24"/>
              </w:rPr>
            </w:pPr>
            <w:r w:rsidRPr="00F9023A">
              <w:rPr>
                <w:rFonts w:ascii="Times New Roman" w:hAnsi="Times New Roman" w:cs="Times New Roman"/>
                <w:color w:val="000000"/>
                <w:sz w:val="24"/>
                <w:szCs w:val="24"/>
              </w:rPr>
              <w:t xml:space="preserve"> Традиции и обычаи</w:t>
            </w:r>
          </w:p>
        </w:tc>
        <w:tc>
          <w:tcPr>
            <w:tcW w:w="708" w:type="dxa"/>
            <w:gridSpan w:val="2"/>
            <w:tcBorders>
              <w:top w:val="single" w:sz="4" w:space="0" w:color="auto"/>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top w:val="single" w:sz="4" w:space="0" w:color="auto"/>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14,12</w:t>
            </w:r>
          </w:p>
        </w:tc>
        <w:tc>
          <w:tcPr>
            <w:tcW w:w="1559" w:type="dxa"/>
            <w:tcBorders>
              <w:top w:val="single" w:sz="4" w:space="0" w:color="auto"/>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296"/>
        </w:trPr>
        <w:tc>
          <w:tcPr>
            <w:tcW w:w="958" w:type="dxa"/>
          </w:tcPr>
          <w:p w:rsidR="008D6151" w:rsidRPr="00F9023A" w:rsidRDefault="008D6151" w:rsidP="008D6151">
            <w:pPr>
              <w:jc w:val="center"/>
              <w:rPr>
                <w:rFonts w:ascii="Times New Roman" w:hAnsi="Times New Roman" w:cs="Times New Roman"/>
                <w:bCs/>
                <w:sz w:val="24"/>
                <w:szCs w:val="24"/>
              </w:rPr>
            </w:pPr>
            <w:r w:rsidRPr="00F9023A">
              <w:rPr>
                <w:rFonts w:ascii="Times New Roman" w:hAnsi="Times New Roman" w:cs="Times New Roman"/>
                <w:bCs/>
                <w:sz w:val="24"/>
                <w:szCs w:val="24"/>
              </w:rPr>
              <w:t>15.</w:t>
            </w:r>
          </w:p>
        </w:tc>
        <w:tc>
          <w:tcPr>
            <w:tcW w:w="5813" w:type="dxa"/>
          </w:tcPr>
          <w:p w:rsidR="008D6151" w:rsidRPr="00F9023A" w:rsidRDefault="008D6151" w:rsidP="008D6151">
            <w:pPr>
              <w:shd w:val="clear" w:color="auto" w:fill="FFFFFF"/>
              <w:spacing w:before="100" w:beforeAutospacing="1" w:after="150" w:line="330" w:lineRule="atLeast"/>
              <w:rPr>
                <w:rFonts w:ascii="Times New Roman" w:hAnsi="Times New Roman" w:cs="Times New Roman"/>
                <w:color w:val="000000"/>
                <w:sz w:val="24"/>
                <w:szCs w:val="24"/>
              </w:rPr>
            </w:pPr>
            <w:r w:rsidRPr="00F9023A">
              <w:rPr>
                <w:rFonts w:ascii="Times New Roman" w:hAnsi="Times New Roman" w:cs="Times New Roman"/>
                <w:color w:val="000000"/>
                <w:sz w:val="24"/>
                <w:szCs w:val="24"/>
              </w:rPr>
              <w:t>Вехи российской истории (</w:t>
            </w:r>
            <w:r w:rsidRPr="00F9023A">
              <w:rPr>
                <w:rFonts w:ascii="Times New Roman" w:hAnsi="Times New Roman" w:cs="Times New Roman"/>
                <w:color w:val="000000"/>
                <w:sz w:val="24"/>
                <w:szCs w:val="24"/>
                <w:lang w:val="en-US"/>
              </w:rPr>
              <w:t>XII</w:t>
            </w:r>
            <w:r w:rsidRPr="00F9023A">
              <w:rPr>
                <w:rFonts w:ascii="Times New Roman" w:hAnsi="Times New Roman" w:cs="Times New Roman"/>
                <w:color w:val="000000"/>
                <w:sz w:val="24"/>
                <w:szCs w:val="24"/>
              </w:rPr>
              <w:t>-</w:t>
            </w:r>
            <w:r w:rsidRPr="00F9023A">
              <w:rPr>
                <w:rFonts w:ascii="Times New Roman" w:hAnsi="Times New Roman" w:cs="Times New Roman"/>
                <w:color w:val="000000"/>
                <w:sz w:val="24"/>
                <w:szCs w:val="24"/>
                <w:lang w:val="en-US"/>
              </w:rPr>
              <w:t>XIX</w:t>
            </w:r>
            <w:r w:rsidRPr="00F9023A">
              <w:rPr>
                <w:rFonts w:ascii="Times New Roman" w:hAnsi="Times New Roman" w:cs="Times New Roman"/>
                <w:color w:val="000000"/>
                <w:sz w:val="24"/>
                <w:szCs w:val="24"/>
              </w:rPr>
              <w:t xml:space="preserve"> в.)</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21,12</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304"/>
        </w:trPr>
        <w:tc>
          <w:tcPr>
            <w:tcW w:w="958" w:type="dxa"/>
            <w:tcBorders>
              <w:bottom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16.</w:t>
            </w:r>
          </w:p>
        </w:tc>
        <w:tc>
          <w:tcPr>
            <w:tcW w:w="5813" w:type="dxa"/>
            <w:tcBorders>
              <w:bottom w:val="single" w:sz="4" w:space="0" w:color="auto"/>
            </w:tcBorders>
          </w:tcPr>
          <w:p w:rsidR="008D6151" w:rsidRPr="00F9023A" w:rsidRDefault="008D6151" w:rsidP="008D6151">
            <w:pPr>
              <w:contextualSpacing/>
              <w:jc w:val="both"/>
              <w:rPr>
                <w:rFonts w:ascii="Times New Roman" w:hAnsi="Times New Roman" w:cs="Times New Roman"/>
                <w:sz w:val="24"/>
                <w:szCs w:val="24"/>
              </w:rPr>
            </w:pPr>
            <w:r w:rsidRPr="00F9023A">
              <w:rPr>
                <w:rFonts w:ascii="Times New Roman" w:hAnsi="Times New Roman" w:cs="Times New Roman"/>
                <w:sz w:val="24"/>
                <w:szCs w:val="24"/>
              </w:rPr>
              <w:t xml:space="preserve">Русское общество  в начале </w:t>
            </w:r>
            <w:r w:rsidRPr="00F9023A">
              <w:rPr>
                <w:rFonts w:ascii="Times New Roman" w:hAnsi="Times New Roman" w:cs="Times New Roman"/>
                <w:sz w:val="24"/>
                <w:szCs w:val="24"/>
                <w:lang w:val="en-US"/>
              </w:rPr>
              <w:t>XX</w:t>
            </w:r>
            <w:proofErr w:type="gramStart"/>
            <w:r w:rsidRPr="00F9023A">
              <w:rPr>
                <w:rFonts w:ascii="Times New Roman" w:hAnsi="Times New Roman" w:cs="Times New Roman"/>
                <w:sz w:val="24"/>
                <w:szCs w:val="24"/>
              </w:rPr>
              <w:t>в</w:t>
            </w:r>
            <w:proofErr w:type="gramEnd"/>
            <w:r w:rsidRPr="00F9023A">
              <w:rPr>
                <w:rFonts w:ascii="Times New Roman" w:hAnsi="Times New Roman" w:cs="Times New Roman"/>
                <w:sz w:val="24"/>
                <w:szCs w:val="24"/>
              </w:rPr>
              <w:t>.</w:t>
            </w:r>
          </w:p>
        </w:tc>
        <w:tc>
          <w:tcPr>
            <w:tcW w:w="708" w:type="dxa"/>
            <w:gridSpan w:val="2"/>
            <w:tcBorders>
              <w:bottom w:val="single" w:sz="4" w:space="0" w:color="auto"/>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bottom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28,12</w:t>
            </w:r>
          </w:p>
        </w:tc>
        <w:tc>
          <w:tcPr>
            <w:tcW w:w="1559" w:type="dxa"/>
            <w:tcBorders>
              <w:left w:val="single" w:sz="4" w:space="0" w:color="auto"/>
              <w:bottom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300"/>
        </w:trPr>
        <w:tc>
          <w:tcPr>
            <w:tcW w:w="958" w:type="dxa"/>
            <w:tcBorders>
              <w:top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17</w:t>
            </w:r>
          </w:p>
        </w:tc>
        <w:tc>
          <w:tcPr>
            <w:tcW w:w="5813" w:type="dxa"/>
            <w:tcBorders>
              <w:top w:val="single" w:sz="4" w:space="0" w:color="auto"/>
            </w:tcBorders>
          </w:tcPr>
          <w:p w:rsidR="008D6151" w:rsidRPr="00F9023A" w:rsidRDefault="008D6151" w:rsidP="008D6151">
            <w:pPr>
              <w:contextualSpacing/>
              <w:jc w:val="both"/>
              <w:rPr>
                <w:rFonts w:ascii="Times New Roman" w:hAnsi="Times New Roman" w:cs="Times New Roman"/>
                <w:sz w:val="24"/>
                <w:szCs w:val="24"/>
              </w:rPr>
            </w:pPr>
            <w:r w:rsidRPr="00F9023A">
              <w:rPr>
                <w:rFonts w:ascii="Times New Roman" w:hAnsi="Times New Roman" w:cs="Times New Roman"/>
                <w:sz w:val="24"/>
                <w:szCs w:val="24"/>
              </w:rPr>
              <w:t>Быт и</w:t>
            </w:r>
            <w:r w:rsidRPr="0064242E">
              <w:rPr>
                <w:rFonts w:ascii="Times New Roman" w:hAnsi="Times New Roman" w:cs="Times New Roman"/>
                <w:sz w:val="24"/>
                <w:szCs w:val="24"/>
              </w:rPr>
              <w:t xml:space="preserve"> </w:t>
            </w:r>
            <w:r w:rsidRPr="00F9023A">
              <w:rPr>
                <w:rFonts w:ascii="Times New Roman" w:hAnsi="Times New Roman" w:cs="Times New Roman"/>
                <w:sz w:val="24"/>
                <w:szCs w:val="24"/>
              </w:rPr>
              <w:t>сословия</w:t>
            </w:r>
          </w:p>
        </w:tc>
        <w:tc>
          <w:tcPr>
            <w:tcW w:w="708" w:type="dxa"/>
            <w:gridSpan w:val="2"/>
            <w:tcBorders>
              <w:top w:val="single" w:sz="4" w:space="0" w:color="auto"/>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top w:val="single" w:sz="4" w:space="0" w:color="auto"/>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18,01</w:t>
            </w:r>
          </w:p>
        </w:tc>
        <w:tc>
          <w:tcPr>
            <w:tcW w:w="1559" w:type="dxa"/>
            <w:tcBorders>
              <w:top w:val="single" w:sz="4" w:space="0" w:color="auto"/>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18.</w:t>
            </w:r>
          </w:p>
        </w:tc>
        <w:tc>
          <w:tcPr>
            <w:tcW w:w="5813" w:type="dxa"/>
          </w:tcPr>
          <w:p w:rsidR="008D6151" w:rsidRPr="00F9023A" w:rsidRDefault="001C6071" w:rsidP="008D6151">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8D6151" w:rsidRPr="00F9023A">
              <w:rPr>
                <w:rFonts w:ascii="Times New Roman" w:hAnsi="Times New Roman" w:cs="Times New Roman"/>
                <w:sz w:val="24"/>
                <w:szCs w:val="24"/>
              </w:rPr>
              <w:t xml:space="preserve">Русские революции </w:t>
            </w:r>
            <w:r w:rsidR="008D6151" w:rsidRPr="00F9023A">
              <w:rPr>
                <w:rFonts w:ascii="Times New Roman" w:hAnsi="Times New Roman" w:cs="Times New Roman"/>
                <w:sz w:val="24"/>
                <w:szCs w:val="24"/>
                <w:lang w:val="en-US"/>
              </w:rPr>
              <w:t>XX</w:t>
            </w:r>
            <w:proofErr w:type="gramStart"/>
            <w:r w:rsidR="008D6151" w:rsidRPr="00F9023A">
              <w:rPr>
                <w:rFonts w:ascii="Times New Roman" w:hAnsi="Times New Roman" w:cs="Times New Roman"/>
                <w:sz w:val="24"/>
                <w:szCs w:val="24"/>
              </w:rPr>
              <w:t>в</w:t>
            </w:r>
            <w:proofErr w:type="gramEnd"/>
            <w:r w:rsidR="008D6151" w:rsidRPr="00F9023A">
              <w:rPr>
                <w:rFonts w:ascii="Times New Roman" w:hAnsi="Times New Roman" w:cs="Times New Roman"/>
                <w:sz w:val="24"/>
                <w:szCs w:val="24"/>
              </w:rPr>
              <w:t>.</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25,01</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19.</w:t>
            </w:r>
          </w:p>
        </w:tc>
        <w:tc>
          <w:tcPr>
            <w:tcW w:w="5813" w:type="dxa"/>
          </w:tcPr>
          <w:p w:rsidR="008D6151" w:rsidRPr="00F9023A" w:rsidRDefault="008D6151" w:rsidP="008D6151">
            <w:pPr>
              <w:contextualSpacing/>
              <w:jc w:val="both"/>
              <w:rPr>
                <w:rFonts w:ascii="Times New Roman" w:hAnsi="Times New Roman" w:cs="Times New Roman"/>
                <w:sz w:val="24"/>
                <w:szCs w:val="24"/>
              </w:rPr>
            </w:pPr>
            <w:r w:rsidRPr="00F9023A">
              <w:rPr>
                <w:rFonts w:ascii="Times New Roman" w:hAnsi="Times New Roman" w:cs="Times New Roman"/>
                <w:sz w:val="24"/>
                <w:szCs w:val="24"/>
              </w:rPr>
              <w:t>Установление советской власти</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1,02</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270"/>
        </w:trPr>
        <w:tc>
          <w:tcPr>
            <w:tcW w:w="958" w:type="dxa"/>
            <w:tcBorders>
              <w:bottom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20.</w:t>
            </w:r>
          </w:p>
        </w:tc>
        <w:tc>
          <w:tcPr>
            <w:tcW w:w="5813" w:type="dxa"/>
            <w:tcBorders>
              <w:bottom w:val="single" w:sz="4" w:space="0" w:color="auto"/>
            </w:tcBorders>
          </w:tcPr>
          <w:p w:rsidR="008D6151" w:rsidRPr="00F9023A" w:rsidRDefault="008D6151" w:rsidP="008D6151">
            <w:pPr>
              <w:contextualSpacing/>
              <w:jc w:val="both"/>
              <w:rPr>
                <w:rFonts w:ascii="Times New Roman" w:hAnsi="Times New Roman" w:cs="Times New Roman"/>
                <w:sz w:val="24"/>
                <w:szCs w:val="24"/>
              </w:rPr>
            </w:pPr>
            <w:r w:rsidRPr="00F9023A">
              <w:rPr>
                <w:rFonts w:ascii="Times New Roman" w:hAnsi="Times New Roman" w:cs="Times New Roman"/>
                <w:sz w:val="24"/>
                <w:szCs w:val="24"/>
              </w:rPr>
              <w:t>СССР-70 лет истории</w:t>
            </w:r>
          </w:p>
        </w:tc>
        <w:tc>
          <w:tcPr>
            <w:tcW w:w="708" w:type="dxa"/>
            <w:gridSpan w:val="2"/>
            <w:tcBorders>
              <w:bottom w:val="single" w:sz="4" w:space="0" w:color="auto"/>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bottom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8,02</w:t>
            </w:r>
          </w:p>
        </w:tc>
        <w:tc>
          <w:tcPr>
            <w:tcW w:w="1559" w:type="dxa"/>
            <w:tcBorders>
              <w:left w:val="single" w:sz="4" w:space="0" w:color="auto"/>
              <w:bottom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8D6151">
        <w:trPr>
          <w:trHeight w:val="390"/>
        </w:trPr>
        <w:tc>
          <w:tcPr>
            <w:tcW w:w="958" w:type="dxa"/>
            <w:tcBorders>
              <w:top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lastRenderedPageBreak/>
              <w:t>21</w:t>
            </w:r>
          </w:p>
        </w:tc>
        <w:tc>
          <w:tcPr>
            <w:tcW w:w="5813" w:type="dxa"/>
            <w:tcBorders>
              <w:top w:val="single" w:sz="4" w:space="0" w:color="auto"/>
            </w:tcBorders>
          </w:tcPr>
          <w:p w:rsidR="008D6151" w:rsidRPr="00F9023A" w:rsidRDefault="008D6151" w:rsidP="008D6151">
            <w:pPr>
              <w:contextualSpacing/>
              <w:jc w:val="both"/>
              <w:rPr>
                <w:rFonts w:ascii="Times New Roman" w:hAnsi="Times New Roman" w:cs="Times New Roman"/>
                <w:sz w:val="24"/>
                <w:szCs w:val="24"/>
              </w:rPr>
            </w:pPr>
            <w:r w:rsidRPr="00F9023A">
              <w:rPr>
                <w:rFonts w:ascii="Times New Roman" w:hAnsi="Times New Roman" w:cs="Times New Roman"/>
                <w:sz w:val="24"/>
                <w:szCs w:val="24"/>
              </w:rPr>
              <w:t xml:space="preserve">Основы </w:t>
            </w:r>
            <w:proofErr w:type="spellStart"/>
            <w:r w:rsidRPr="00F9023A">
              <w:rPr>
                <w:rFonts w:ascii="Times New Roman" w:hAnsi="Times New Roman" w:cs="Times New Roman"/>
                <w:sz w:val="24"/>
                <w:szCs w:val="24"/>
              </w:rPr>
              <w:t>экомического</w:t>
            </w:r>
            <w:proofErr w:type="spellEnd"/>
            <w:r w:rsidRPr="00F9023A">
              <w:rPr>
                <w:rFonts w:ascii="Times New Roman" w:hAnsi="Times New Roman" w:cs="Times New Roman"/>
                <w:sz w:val="24"/>
                <w:szCs w:val="24"/>
              </w:rPr>
              <w:t xml:space="preserve"> развития</w:t>
            </w:r>
          </w:p>
        </w:tc>
        <w:tc>
          <w:tcPr>
            <w:tcW w:w="708" w:type="dxa"/>
            <w:gridSpan w:val="2"/>
            <w:tcBorders>
              <w:top w:val="single" w:sz="4" w:space="0" w:color="auto"/>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top w:val="single" w:sz="4" w:space="0" w:color="auto"/>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15,02</w:t>
            </w:r>
          </w:p>
        </w:tc>
        <w:tc>
          <w:tcPr>
            <w:tcW w:w="1559" w:type="dxa"/>
            <w:tcBorders>
              <w:top w:val="single" w:sz="4" w:space="0" w:color="auto"/>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22.</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СССР  в Великой Отечественной войне</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22,02</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23.</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Подвиг Советского народа</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1,03</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24.</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 xml:space="preserve">СССР во </w:t>
            </w:r>
            <w:r w:rsidRPr="00F9023A">
              <w:rPr>
                <w:rFonts w:ascii="Times New Roman" w:hAnsi="Times New Roman" w:cs="Times New Roman"/>
                <w:sz w:val="24"/>
                <w:szCs w:val="24"/>
                <w:lang w:val="en-US"/>
              </w:rPr>
              <w:t>II</w:t>
            </w:r>
            <w:r w:rsidRPr="00F9023A">
              <w:rPr>
                <w:rFonts w:ascii="Times New Roman" w:hAnsi="Times New Roman" w:cs="Times New Roman"/>
                <w:sz w:val="24"/>
                <w:szCs w:val="24"/>
              </w:rPr>
              <w:t xml:space="preserve">-й половине </w:t>
            </w:r>
            <w:r w:rsidRPr="00F9023A">
              <w:rPr>
                <w:rFonts w:ascii="Times New Roman" w:hAnsi="Times New Roman" w:cs="Times New Roman"/>
                <w:sz w:val="24"/>
                <w:szCs w:val="24"/>
                <w:lang w:val="en-US"/>
              </w:rPr>
              <w:t>XX</w:t>
            </w:r>
            <w:r w:rsidRPr="00F9023A">
              <w:rPr>
                <w:rFonts w:ascii="Times New Roman" w:hAnsi="Times New Roman" w:cs="Times New Roman"/>
                <w:sz w:val="24"/>
                <w:szCs w:val="24"/>
              </w:rPr>
              <w:t xml:space="preserve"> в.</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15,03</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bCs/>
                <w:sz w:val="24"/>
                <w:szCs w:val="24"/>
              </w:rPr>
            </w:pPr>
            <w:r w:rsidRPr="00F9023A">
              <w:rPr>
                <w:rFonts w:ascii="Times New Roman" w:hAnsi="Times New Roman" w:cs="Times New Roman"/>
                <w:bCs/>
                <w:sz w:val="24"/>
                <w:szCs w:val="24"/>
              </w:rPr>
              <w:t>25.</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Россия после распада СССР</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29,03</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26.</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color w:val="000000"/>
                <w:sz w:val="24"/>
                <w:szCs w:val="24"/>
                <w:lang w:val="en-US"/>
              </w:rPr>
              <w:t>XX</w:t>
            </w:r>
            <w:r w:rsidRPr="00F9023A">
              <w:rPr>
                <w:rFonts w:ascii="Times New Roman" w:hAnsi="Times New Roman" w:cs="Times New Roman"/>
                <w:color w:val="000000"/>
                <w:sz w:val="24"/>
                <w:szCs w:val="24"/>
              </w:rPr>
              <w:t xml:space="preserve"> в. в истории России</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5,04</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27.</w:t>
            </w:r>
          </w:p>
        </w:tc>
        <w:tc>
          <w:tcPr>
            <w:tcW w:w="5813" w:type="dxa"/>
          </w:tcPr>
          <w:p w:rsidR="008D6151"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Северо-</w:t>
            </w:r>
            <w:proofErr w:type="spellStart"/>
            <w:r w:rsidRPr="00F9023A">
              <w:rPr>
                <w:rFonts w:ascii="Times New Roman" w:hAnsi="Times New Roman" w:cs="Times New Roman"/>
                <w:sz w:val="24"/>
                <w:szCs w:val="24"/>
              </w:rPr>
              <w:t>Кавказкий</w:t>
            </w:r>
            <w:proofErr w:type="spellEnd"/>
            <w:r w:rsidRPr="00F9023A">
              <w:rPr>
                <w:rFonts w:ascii="Times New Roman" w:hAnsi="Times New Roman" w:cs="Times New Roman"/>
                <w:sz w:val="24"/>
                <w:szCs w:val="24"/>
              </w:rPr>
              <w:t xml:space="preserve"> федеральный округ</w:t>
            </w:r>
          </w:p>
          <w:p w:rsidR="001C6071" w:rsidRPr="00F9023A" w:rsidRDefault="001C6071" w:rsidP="008D6151">
            <w:pPr>
              <w:contextualSpacing/>
              <w:rPr>
                <w:rFonts w:ascii="Times New Roman" w:hAnsi="Times New Roman" w:cs="Times New Roman"/>
                <w:sz w:val="24"/>
                <w:szCs w:val="24"/>
              </w:rPr>
            </w:pPr>
            <w:r w:rsidRPr="00F9023A">
              <w:rPr>
                <w:rFonts w:ascii="Times New Roman" w:hAnsi="Times New Roman" w:cs="Times New Roman"/>
                <w:sz w:val="24"/>
                <w:szCs w:val="24"/>
              </w:rPr>
              <w:t>Центральный федеральный округ</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12,04</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28.</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Южный и Крымский федеральный округ</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19,04</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29.</w:t>
            </w:r>
          </w:p>
        </w:tc>
        <w:tc>
          <w:tcPr>
            <w:tcW w:w="5813" w:type="dxa"/>
          </w:tcPr>
          <w:p w:rsidR="008D6151"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Приволжский федеральный округ</w:t>
            </w:r>
          </w:p>
          <w:p w:rsidR="001C6071" w:rsidRPr="00F9023A" w:rsidRDefault="001C6071" w:rsidP="008D6151">
            <w:pPr>
              <w:contextualSpacing/>
              <w:rPr>
                <w:rFonts w:ascii="Times New Roman" w:hAnsi="Times New Roman" w:cs="Times New Roman"/>
                <w:sz w:val="24"/>
                <w:szCs w:val="24"/>
              </w:rPr>
            </w:pPr>
            <w:r w:rsidRPr="00F9023A">
              <w:rPr>
                <w:rFonts w:ascii="Times New Roman" w:hAnsi="Times New Roman" w:cs="Times New Roman"/>
                <w:sz w:val="24"/>
                <w:szCs w:val="24"/>
              </w:rPr>
              <w:t>Северо-Западный федеральный округ</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26,04</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30.</w:t>
            </w:r>
          </w:p>
        </w:tc>
        <w:tc>
          <w:tcPr>
            <w:tcW w:w="5813" w:type="dxa"/>
          </w:tcPr>
          <w:p w:rsidR="008D6151" w:rsidRPr="00F9023A"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Уральский федеральный округ</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17,05</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r w:rsidR="008D6151" w:rsidRPr="0064242E" w:rsidTr="00F9023A">
        <w:tc>
          <w:tcPr>
            <w:tcW w:w="958" w:type="dxa"/>
          </w:tcPr>
          <w:p w:rsidR="008D6151" w:rsidRPr="00F9023A" w:rsidRDefault="008D6151" w:rsidP="008D6151">
            <w:pPr>
              <w:jc w:val="center"/>
              <w:rPr>
                <w:rFonts w:ascii="Times New Roman" w:hAnsi="Times New Roman" w:cs="Times New Roman"/>
                <w:bCs/>
                <w:sz w:val="24"/>
                <w:szCs w:val="24"/>
              </w:rPr>
            </w:pPr>
            <w:r w:rsidRPr="00F9023A">
              <w:rPr>
                <w:rFonts w:ascii="Times New Roman" w:hAnsi="Times New Roman" w:cs="Times New Roman"/>
                <w:bCs/>
                <w:sz w:val="24"/>
                <w:szCs w:val="24"/>
              </w:rPr>
              <w:t>31.</w:t>
            </w:r>
          </w:p>
        </w:tc>
        <w:tc>
          <w:tcPr>
            <w:tcW w:w="5813" w:type="dxa"/>
          </w:tcPr>
          <w:p w:rsidR="008D6151" w:rsidRDefault="008D6151" w:rsidP="008D6151">
            <w:pPr>
              <w:contextualSpacing/>
              <w:rPr>
                <w:rFonts w:ascii="Times New Roman" w:hAnsi="Times New Roman" w:cs="Times New Roman"/>
                <w:sz w:val="24"/>
                <w:szCs w:val="24"/>
              </w:rPr>
            </w:pPr>
            <w:r w:rsidRPr="00F9023A">
              <w:rPr>
                <w:rFonts w:ascii="Times New Roman" w:hAnsi="Times New Roman" w:cs="Times New Roman"/>
                <w:sz w:val="24"/>
                <w:szCs w:val="24"/>
              </w:rPr>
              <w:t>Дальневосточный федеральный округ</w:t>
            </w:r>
          </w:p>
          <w:p w:rsidR="001C6071" w:rsidRPr="00F9023A" w:rsidRDefault="001C6071" w:rsidP="008D6151">
            <w:pPr>
              <w:contextualSpacing/>
              <w:rPr>
                <w:rFonts w:ascii="Times New Roman" w:hAnsi="Times New Roman" w:cs="Times New Roman"/>
                <w:sz w:val="24"/>
                <w:szCs w:val="24"/>
              </w:rPr>
            </w:pPr>
            <w:proofErr w:type="gramStart"/>
            <w:r w:rsidRPr="00F9023A">
              <w:rPr>
                <w:rFonts w:ascii="Times New Roman" w:hAnsi="Times New Roman" w:cs="Times New Roman"/>
                <w:sz w:val="24"/>
                <w:szCs w:val="24"/>
              </w:rPr>
              <w:t>Я-</w:t>
            </w:r>
            <w:proofErr w:type="gramEnd"/>
            <w:r w:rsidRPr="00F9023A">
              <w:rPr>
                <w:rFonts w:ascii="Times New Roman" w:hAnsi="Times New Roman" w:cs="Times New Roman"/>
                <w:sz w:val="24"/>
                <w:szCs w:val="24"/>
              </w:rPr>
              <w:t xml:space="preserve"> Россиянин  </w:t>
            </w:r>
          </w:p>
        </w:tc>
        <w:tc>
          <w:tcPr>
            <w:tcW w:w="708" w:type="dxa"/>
            <w:gridSpan w:val="2"/>
            <w:tcBorders>
              <w:right w:val="single" w:sz="4" w:space="0" w:color="auto"/>
            </w:tcBorders>
          </w:tcPr>
          <w:p w:rsidR="008D6151" w:rsidRPr="00F9023A" w:rsidRDefault="008D6151" w:rsidP="008D6151">
            <w:pPr>
              <w:jc w:val="center"/>
              <w:rPr>
                <w:rFonts w:ascii="Times New Roman" w:hAnsi="Times New Roman" w:cs="Times New Roman"/>
                <w:sz w:val="24"/>
                <w:szCs w:val="24"/>
              </w:rPr>
            </w:pPr>
            <w:r w:rsidRPr="00F9023A">
              <w:rPr>
                <w:rFonts w:ascii="Times New Roman" w:hAnsi="Times New Roman" w:cs="Times New Roman"/>
                <w:sz w:val="24"/>
                <w:szCs w:val="24"/>
              </w:rPr>
              <w:t>1</w:t>
            </w:r>
          </w:p>
        </w:tc>
        <w:tc>
          <w:tcPr>
            <w:tcW w:w="1276" w:type="dxa"/>
            <w:tcBorders>
              <w:left w:val="single" w:sz="4" w:space="0" w:color="auto"/>
              <w:right w:val="single" w:sz="4" w:space="0" w:color="auto"/>
            </w:tcBorders>
          </w:tcPr>
          <w:p w:rsidR="008D6151" w:rsidRPr="00F9023A" w:rsidRDefault="001C6071" w:rsidP="008D6151">
            <w:pPr>
              <w:jc w:val="center"/>
              <w:rPr>
                <w:rFonts w:ascii="Times New Roman" w:hAnsi="Times New Roman" w:cs="Times New Roman"/>
                <w:sz w:val="24"/>
                <w:szCs w:val="24"/>
              </w:rPr>
            </w:pPr>
            <w:r>
              <w:rPr>
                <w:rFonts w:ascii="Times New Roman" w:hAnsi="Times New Roman" w:cs="Times New Roman"/>
                <w:sz w:val="24"/>
                <w:szCs w:val="24"/>
              </w:rPr>
              <w:t>24,05</w:t>
            </w:r>
          </w:p>
        </w:tc>
        <w:tc>
          <w:tcPr>
            <w:tcW w:w="1559" w:type="dxa"/>
            <w:tcBorders>
              <w:left w:val="single" w:sz="4" w:space="0" w:color="auto"/>
              <w:right w:val="single" w:sz="4" w:space="0" w:color="auto"/>
            </w:tcBorders>
          </w:tcPr>
          <w:p w:rsidR="008D6151" w:rsidRPr="0064242E" w:rsidRDefault="008D6151" w:rsidP="008D6151">
            <w:pPr>
              <w:rPr>
                <w:rFonts w:ascii="Times New Roman" w:hAnsi="Times New Roman" w:cs="Times New Roman"/>
                <w:sz w:val="24"/>
                <w:szCs w:val="24"/>
              </w:rPr>
            </w:pPr>
          </w:p>
        </w:tc>
      </w:tr>
    </w:tbl>
    <w:p w:rsidR="00F9023A" w:rsidRPr="00F9023A" w:rsidRDefault="00F9023A" w:rsidP="00F9023A">
      <w:pPr>
        <w:jc w:val="right"/>
        <w:rPr>
          <w:rFonts w:ascii="Times New Roman" w:eastAsia="Times New Roman" w:hAnsi="Times New Roman" w:cs="Times New Roman"/>
          <w:sz w:val="24"/>
          <w:szCs w:val="24"/>
          <w:lang w:eastAsia="ru-RU"/>
        </w:rPr>
      </w:pPr>
      <w:r w:rsidRPr="0064242E">
        <w:rPr>
          <w:rFonts w:ascii="Times New Roman" w:eastAsia="Times New Roman" w:hAnsi="Times New Roman" w:cs="Times New Roman"/>
          <w:sz w:val="24"/>
          <w:szCs w:val="24"/>
          <w:lang w:eastAsia="ru-RU"/>
        </w:rPr>
        <w:br w:type="textWrapping" w:clear="all"/>
      </w:r>
    </w:p>
    <w:p w:rsidR="00F9023A" w:rsidRPr="00F9023A" w:rsidRDefault="00F9023A" w:rsidP="00F9023A">
      <w:pPr>
        <w:rPr>
          <w:rFonts w:ascii="Times New Roman" w:eastAsia="Times New Roman" w:hAnsi="Times New Roman" w:cs="Times New Roman"/>
          <w:b/>
          <w:sz w:val="24"/>
          <w:szCs w:val="24"/>
          <w:lang w:eastAsia="ru-RU"/>
        </w:rPr>
      </w:pPr>
    </w:p>
    <w:p w:rsidR="0096139A" w:rsidRPr="0064242E" w:rsidRDefault="0096139A">
      <w:pPr>
        <w:rPr>
          <w:rFonts w:ascii="Times New Roman" w:hAnsi="Times New Roman" w:cs="Times New Roman"/>
          <w:sz w:val="24"/>
          <w:szCs w:val="24"/>
        </w:rPr>
      </w:pPr>
    </w:p>
    <w:sectPr w:rsidR="0096139A" w:rsidRPr="0064242E" w:rsidSect="00F9023A">
      <w:footerReference w:type="default" r:id="rId8"/>
      <w:pgSz w:w="11906" w:h="16838"/>
      <w:pgMar w:top="709" w:right="850" w:bottom="993" w:left="85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884" w:rsidRDefault="007C5884">
      <w:pPr>
        <w:spacing w:after="0" w:line="240" w:lineRule="auto"/>
      </w:pPr>
      <w:r>
        <w:separator/>
      </w:r>
    </w:p>
  </w:endnote>
  <w:endnote w:type="continuationSeparator" w:id="0">
    <w:p w:rsidR="007C5884" w:rsidRDefault="007C5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9614"/>
      <w:docPartObj>
        <w:docPartGallery w:val="Page Numbers (Bottom of Page)"/>
        <w:docPartUnique/>
      </w:docPartObj>
    </w:sdtPr>
    <w:sdtEndPr/>
    <w:sdtContent>
      <w:p w:rsidR="005C026C" w:rsidRDefault="0064242E">
        <w:pPr>
          <w:pStyle w:val="1"/>
          <w:jc w:val="right"/>
        </w:pPr>
        <w:r>
          <w:fldChar w:fldCharType="begin"/>
        </w:r>
        <w:r>
          <w:instrText xml:space="preserve"> PAGE   \* MERGEFORMAT </w:instrText>
        </w:r>
        <w:r>
          <w:fldChar w:fldCharType="separate"/>
        </w:r>
        <w:r w:rsidR="006F6ADD">
          <w:rPr>
            <w:noProof/>
          </w:rPr>
          <w:t>2</w:t>
        </w:r>
        <w:r>
          <w:rPr>
            <w:noProof/>
          </w:rPr>
          <w:fldChar w:fldCharType="end"/>
        </w:r>
      </w:p>
    </w:sdtContent>
  </w:sdt>
  <w:p w:rsidR="005C026C" w:rsidRDefault="007C5884">
    <w:pPr>
      <w:pStyle w:val="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884" w:rsidRDefault="007C5884">
      <w:pPr>
        <w:spacing w:after="0" w:line="240" w:lineRule="auto"/>
      </w:pPr>
      <w:r>
        <w:separator/>
      </w:r>
    </w:p>
  </w:footnote>
  <w:footnote w:type="continuationSeparator" w:id="0">
    <w:p w:rsidR="007C5884" w:rsidRDefault="007C58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38E1F2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6E87CC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3D1B58BA"/>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07ED7AA"/>
    <w:lvl w:ilvl="0" w:tplc="FFFFFFFF">
      <w:start w:val="1"/>
      <w:numFmt w:val="bullet"/>
      <w:lvlText w:val="и"/>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2EB141F2"/>
    <w:lvl w:ilvl="0" w:tplc="FFFFFFFF">
      <w:start w:val="1"/>
      <w:numFmt w:val="bullet"/>
      <w:lvlText w:val="и"/>
      <w:lvlJc w:val="left"/>
    </w:lvl>
    <w:lvl w:ilvl="1" w:tplc="FFFFFFFF">
      <w:start w:val="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41B71EFA"/>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79E2A9E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1D5B50BE"/>
    <w:multiLevelType w:val="hybridMultilevel"/>
    <w:tmpl w:val="B55AD1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9F3"/>
    <w:rsid w:val="000C0EB8"/>
    <w:rsid w:val="001C6071"/>
    <w:rsid w:val="004B7D9E"/>
    <w:rsid w:val="00620DE2"/>
    <w:rsid w:val="0064242E"/>
    <w:rsid w:val="006F6ADD"/>
    <w:rsid w:val="007C5884"/>
    <w:rsid w:val="008D6151"/>
    <w:rsid w:val="0096139A"/>
    <w:rsid w:val="00BB61B1"/>
    <w:rsid w:val="00F249F3"/>
    <w:rsid w:val="00F9023A"/>
    <w:rsid w:val="00FB1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ижний колонтитул1"/>
    <w:basedOn w:val="a"/>
    <w:next w:val="a3"/>
    <w:link w:val="a4"/>
    <w:uiPriority w:val="99"/>
    <w:unhideWhenUsed/>
    <w:rsid w:val="000C0EB8"/>
    <w:pPr>
      <w:tabs>
        <w:tab w:val="center" w:pos="4677"/>
        <w:tab w:val="right" w:pos="9355"/>
      </w:tabs>
      <w:spacing w:after="0" w:line="240" w:lineRule="auto"/>
    </w:pPr>
  </w:style>
  <w:style w:type="character" w:customStyle="1" w:styleId="a4">
    <w:name w:val="Нижний колонтитул Знак"/>
    <w:basedOn w:val="a0"/>
    <w:link w:val="1"/>
    <w:uiPriority w:val="99"/>
    <w:rsid w:val="000C0EB8"/>
  </w:style>
  <w:style w:type="paragraph" w:styleId="a3">
    <w:name w:val="footer"/>
    <w:basedOn w:val="a"/>
    <w:link w:val="10"/>
    <w:uiPriority w:val="99"/>
    <w:semiHidden/>
    <w:unhideWhenUsed/>
    <w:rsid w:val="000C0EB8"/>
    <w:pPr>
      <w:tabs>
        <w:tab w:val="center" w:pos="4677"/>
        <w:tab w:val="right" w:pos="9355"/>
      </w:tabs>
      <w:spacing w:after="0" w:line="240" w:lineRule="auto"/>
    </w:pPr>
  </w:style>
  <w:style w:type="character" w:customStyle="1" w:styleId="10">
    <w:name w:val="Нижний колонтитул Знак1"/>
    <w:basedOn w:val="a0"/>
    <w:link w:val="a3"/>
    <w:uiPriority w:val="99"/>
    <w:semiHidden/>
    <w:rsid w:val="000C0EB8"/>
  </w:style>
  <w:style w:type="table" w:styleId="a5">
    <w:name w:val="Table Grid"/>
    <w:basedOn w:val="a1"/>
    <w:uiPriority w:val="59"/>
    <w:rsid w:val="00FB19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F9023A"/>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1C60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ижний колонтитул1"/>
    <w:basedOn w:val="a"/>
    <w:next w:val="a3"/>
    <w:link w:val="a4"/>
    <w:uiPriority w:val="99"/>
    <w:unhideWhenUsed/>
    <w:rsid w:val="000C0EB8"/>
    <w:pPr>
      <w:tabs>
        <w:tab w:val="center" w:pos="4677"/>
        <w:tab w:val="right" w:pos="9355"/>
      </w:tabs>
      <w:spacing w:after="0" w:line="240" w:lineRule="auto"/>
    </w:pPr>
  </w:style>
  <w:style w:type="character" w:customStyle="1" w:styleId="a4">
    <w:name w:val="Нижний колонтитул Знак"/>
    <w:basedOn w:val="a0"/>
    <w:link w:val="1"/>
    <w:uiPriority w:val="99"/>
    <w:rsid w:val="000C0EB8"/>
  </w:style>
  <w:style w:type="paragraph" w:styleId="a3">
    <w:name w:val="footer"/>
    <w:basedOn w:val="a"/>
    <w:link w:val="10"/>
    <w:uiPriority w:val="99"/>
    <w:semiHidden/>
    <w:unhideWhenUsed/>
    <w:rsid w:val="000C0EB8"/>
    <w:pPr>
      <w:tabs>
        <w:tab w:val="center" w:pos="4677"/>
        <w:tab w:val="right" w:pos="9355"/>
      </w:tabs>
      <w:spacing w:after="0" w:line="240" w:lineRule="auto"/>
    </w:pPr>
  </w:style>
  <w:style w:type="character" w:customStyle="1" w:styleId="10">
    <w:name w:val="Нижний колонтитул Знак1"/>
    <w:basedOn w:val="a0"/>
    <w:link w:val="a3"/>
    <w:uiPriority w:val="99"/>
    <w:semiHidden/>
    <w:rsid w:val="000C0EB8"/>
  </w:style>
  <w:style w:type="table" w:styleId="a5">
    <w:name w:val="Table Grid"/>
    <w:basedOn w:val="a1"/>
    <w:uiPriority w:val="59"/>
    <w:rsid w:val="00FB19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F9023A"/>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1C60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1713</Words>
  <Characters>9765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dc:creator>
  <cp:lastModifiedBy>Пользователь</cp:lastModifiedBy>
  <cp:revision>2</cp:revision>
  <dcterms:created xsi:type="dcterms:W3CDTF">2021-09-24T11:06:00Z</dcterms:created>
  <dcterms:modified xsi:type="dcterms:W3CDTF">2021-09-24T11:06:00Z</dcterms:modified>
</cp:coreProperties>
</file>